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7279" w14:textId="7E29F72A" w:rsidR="009A2FE8" w:rsidRPr="00434832" w:rsidRDefault="007B50E3" w:rsidP="009A2FE8">
      <w:pPr>
        <w:spacing w:before="120" w:after="120" w:line="288" w:lineRule="auto"/>
        <w:ind w:right="3"/>
        <w:jc w:val="center"/>
        <w:outlineLvl w:val="1"/>
        <w:rPr>
          <w:rFonts w:asciiTheme="majorHAnsi" w:eastAsia="Times New Roman" w:hAnsiTheme="majorHAnsi" w:cstheme="majorHAnsi"/>
          <w:b/>
          <w:bCs/>
          <w:color w:val="FF0000"/>
          <w:spacing w:val="-15"/>
          <w:sz w:val="26"/>
          <w:szCs w:val="26"/>
          <w:lang w:val="en-US" w:eastAsia="vi-VN"/>
        </w:rPr>
      </w:pPr>
      <w:r w:rsidRPr="00434832">
        <w:rPr>
          <w:rFonts w:asciiTheme="majorHAnsi" w:eastAsia="Times New Roman" w:hAnsiTheme="majorHAnsi" w:cstheme="majorHAnsi"/>
          <w:b/>
          <w:bCs/>
          <w:color w:val="FF0000"/>
          <w:spacing w:val="-15"/>
          <w:sz w:val="26"/>
          <w:szCs w:val="26"/>
          <w:lang w:val="en-US" w:eastAsia="vi-VN"/>
        </w:rPr>
        <w:t>Chủ đề</w:t>
      </w:r>
      <w:r w:rsidRPr="00434832">
        <w:rPr>
          <w:rFonts w:asciiTheme="majorHAnsi" w:eastAsia="Times New Roman" w:hAnsiTheme="majorHAnsi" w:cstheme="majorHAnsi"/>
          <w:b/>
          <w:bCs/>
          <w:color w:val="FF0000"/>
          <w:spacing w:val="-15"/>
          <w:sz w:val="26"/>
          <w:szCs w:val="26"/>
          <w:lang w:eastAsia="vi-VN"/>
        </w:rPr>
        <w:t xml:space="preserve">: NHÂN DÂN VIỆT NAM KHÁNG CHIẾN CHỐNG PHÁP XÂM LƯỢC </w:t>
      </w:r>
      <w:r w:rsidR="009A2FE8" w:rsidRPr="00434832">
        <w:rPr>
          <w:rFonts w:asciiTheme="majorHAnsi" w:eastAsia="Times New Roman" w:hAnsiTheme="majorHAnsi" w:cstheme="majorHAnsi"/>
          <w:b/>
          <w:bCs/>
          <w:color w:val="FF0000"/>
          <w:spacing w:val="-15"/>
          <w:sz w:val="26"/>
          <w:szCs w:val="26"/>
          <w:lang w:val="en-US" w:eastAsia="vi-VN"/>
        </w:rPr>
        <w:t xml:space="preserve"> TỪ NĂM 1858  ĐẾN NĂM 1884 </w:t>
      </w:r>
    </w:p>
    <w:p w14:paraId="07573942" w14:textId="34556EF9" w:rsidR="007B50E3" w:rsidRPr="009A2FE8" w:rsidRDefault="007B50E3" w:rsidP="007B50E3">
      <w:pPr>
        <w:pStyle w:val="ListParagraph"/>
        <w:spacing w:before="120" w:after="120" w:line="288" w:lineRule="auto"/>
        <w:ind w:left="0" w:right="6"/>
        <w:jc w:val="both"/>
        <w:rPr>
          <w:rFonts w:asciiTheme="majorHAnsi" w:hAnsiTheme="majorHAnsi" w:cstheme="majorHAnsi"/>
          <w:b/>
          <w:bCs/>
          <w:sz w:val="26"/>
          <w:szCs w:val="26"/>
          <w:lang w:val="en-US"/>
        </w:rPr>
      </w:pPr>
      <w:r w:rsidRPr="009A2FE8">
        <w:rPr>
          <w:rFonts w:asciiTheme="majorHAnsi" w:hAnsiTheme="majorHAnsi" w:cstheme="majorHAnsi"/>
          <w:sz w:val="26"/>
          <w:szCs w:val="26"/>
          <w:lang w:val="en-US"/>
        </w:rPr>
        <w:t>A.</w:t>
      </w:r>
      <w:r w:rsidRPr="009A2FE8">
        <w:rPr>
          <w:rFonts w:asciiTheme="majorHAnsi" w:hAnsiTheme="majorHAnsi" w:cstheme="majorHAnsi"/>
          <w:sz w:val="26"/>
          <w:szCs w:val="26"/>
        </w:rPr>
        <w:t xml:space="preserve"> </w:t>
      </w:r>
      <w:r w:rsidRPr="009A2FE8">
        <w:rPr>
          <w:rFonts w:asciiTheme="majorHAnsi" w:hAnsiTheme="majorHAnsi" w:cstheme="majorHAnsi"/>
          <w:sz w:val="26"/>
          <w:szCs w:val="26"/>
          <w:lang w:val="en-US"/>
        </w:rPr>
        <w:t>NHÂN DÂN VIỆT NAM KHÁNG CHIẾN CHỐNG PHÁP</w:t>
      </w:r>
      <w:r w:rsidRPr="009A2FE8">
        <w:rPr>
          <w:rFonts w:asciiTheme="majorHAnsi" w:hAnsiTheme="majorHAnsi" w:cstheme="majorHAnsi"/>
          <w:b/>
          <w:bCs/>
          <w:sz w:val="26"/>
          <w:szCs w:val="26"/>
          <w:lang w:val="en-US"/>
        </w:rPr>
        <w:t xml:space="preserve"> </w:t>
      </w:r>
      <w:r w:rsidRPr="009A2FE8">
        <w:rPr>
          <w:rFonts w:asciiTheme="majorHAnsi" w:hAnsiTheme="majorHAnsi" w:cstheme="majorHAnsi"/>
          <w:sz w:val="26"/>
          <w:szCs w:val="26"/>
          <w:lang w:val="en-US"/>
        </w:rPr>
        <w:t>TỪ 1858 ĐẾN 1873</w:t>
      </w:r>
    </w:p>
    <w:p w14:paraId="383C3EAB" w14:textId="52A6D1EC" w:rsidR="007B50E3" w:rsidRPr="009A2FE8" w:rsidRDefault="007B50E3" w:rsidP="007B50E3">
      <w:pPr>
        <w:spacing w:before="120" w:after="120" w:line="288" w:lineRule="auto"/>
        <w:ind w:right="6"/>
        <w:jc w:val="both"/>
        <w:outlineLvl w:val="2"/>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xml:space="preserve">I. </w:t>
      </w:r>
      <w:r w:rsidRPr="009A2FE8">
        <w:rPr>
          <w:rFonts w:asciiTheme="majorHAnsi" w:eastAsia="Times New Roman" w:hAnsiTheme="majorHAnsi" w:cstheme="majorHAnsi"/>
          <w:b/>
          <w:bCs/>
          <w:color w:val="000000"/>
          <w:sz w:val="26"/>
          <w:szCs w:val="26"/>
          <w:lang w:eastAsia="vi-VN"/>
        </w:rPr>
        <w:t xml:space="preserve">Liên quân pháp – </w:t>
      </w:r>
      <w:r w:rsidRPr="009A2FE8">
        <w:rPr>
          <w:rFonts w:asciiTheme="majorHAnsi" w:eastAsia="Times New Roman" w:hAnsiTheme="majorHAnsi" w:cstheme="majorHAnsi"/>
          <w:b/>
          <w:bCs/>
          <w:color w:val="000000"/>
          <w:sz w:val="26"/>
          <w:szCs w:val="26"/>
          <w:lang w:val="en-US" w:eastAsia="vi-VN"/>
        </w:rPr>
        <w:t>T</w:t>
      </w:r>
      <w:r w:rsidRPr="009A2FE8">
        <w:rPr>
          <w:rFonts w:asciiTheme="majorHAnsi" w:eastAsia="Times New Roman" w:hAnsiTheme="majorHAnsi" w:cstheme="majorHAnsi"/>
          <w:b/>
          <w:bCs/>
          <w:color w:val="000000"/>
          <w:sz w:val="26"/>
          <w:szCs w:val="26"/>
          <w:lang w:val="en-US" w:eastAsia="vi-VN"/>
        </w:rPr>
        <w:t>BN</w:t>
      </w:r>
      <w:r w:rsidRPr="009A2FE8">
        <w:rPr>
          <w:rFonts w:asciiTheme="majorHAnsi" w:eastAsia="Times New Roman" w:hAnsiTheme="majorHAnsi" w:cstheme="majorHAnsi"/>
          <w:b/>
          <w:bCs/>
          <w:color w:val="000000"/>
          <w:sz w:val="26"/>
          <w:szCs w:val="26"/>
          <w:lang w:eastAsia="vi-VN"/>
        </w:rPr>
        <w:t xml:space="preserve"> xâm lược </w:t>
      </w:r>
      <w:r w:rsidRPr="009A2FE8">
        <w:rPr>
          <w:rFonts w:asciiTheme="majorHAnsi" w:eastAsia="Times New Roman" w:hAnsiTheme="majorHAnsi" w:cstheme="majorHAnsi"/>
          <w:b/>
          <w:bCs/>
          <w:color w:val="000000"/>
          <w:sz w:val="26"/>
          <w:szCs w:val="26"/>
          <w:lang w:val="en-US" w:eastAsia="vi-VN"/>
        </w:rPr>
        <w:t>V</w:t>
      </w:r>
      <w:r w:rsidRPr="009A2FE8">
        <w:rPr>
          <w:rFonts w:asciiTheme="majorHAnsi" w:eastAsia="Times New Roman" w:hAnsiTheme="majorHAnsi" w:cstheme="majorHAnsi"/>
          <w:b/>
          <w:bCs/>
          <w:color w:val="000000"/>
          <w:sz w:val="26"/>
          <w:szCs w:val="26"/>
          <w:lang w:eastAsia="vi-VN"/>
        </w:rPr>
        <w:t xml:space="preserve">iệt </w:t>
      </w:r>
      <w:r w:rsidRPr="009A2FE8">
        <w:rPr>
          <w:rFonts w:asciiTheme="majorHAnsi" w:eastAsia="Times New Roman" w:hAnsiTheme="majorHAnsi" w:cstheme="majorHAnsi"/>
          <w:b/>
          <w:bCs/>
          <w:color w:val="000000"/>
          <w:sz w:val="26"/>
          <w:szCs w:val="26"/>
          <w:lang w:val="en-US" w:eastAsia="vi-VN"/>
        </w:rPr>
        <w:t>N</w:t>
      </w:r>
      <w:r w:rsidRPr="009A2FE8">
        <w:rPr>
          <w:rFonts w:asciiTheme="majorHAnsi" w:eastAsia="Times New Roman" w:hAnsiTheme="majorHAnsi" w:cstheme="majorHAnsi"/>
          <w:b/>
          <w:bCs/>
          <w:color w:val="000000"/>
          <w:sz w:val="26"/>
          <w:szCs w:val="26"/>
          <w:lang w:eastAsia="vi-VN"/>
        </w:rPr>
        <w:t xml:space="preserve">am. Chiến sự ở </w:t>
      </w:r>
      <w:r w:rsidRPr="009A2FE8">
        <w:rPr>
          <w:rFonts w:asciiTheme="majorHAnsi" w:eastAsia="Times New Roman" w:hAnsiTheme="majorHAnsi" w:cstheme="majorHAnsi"/>
          <w:b/>
          <w:bCs/>
          <w:color w:val="000000"/>
          <w:sz w:val="26"/>
          <w:szCs w:val="26"/>
          <w:lang w:val="en-US" w:eastAsia="vi-VN"/>
        </w:rPr>
        <w:t>Đ</w:t>
      </w:r>
      <w:r w:rsidRPr="009A2FE8">
        <w:rPr>
          <w:rFonts w:asciiTheme="majorHAnsi" w:eastAsia="Times New Roman" w:hAnsiTheme="majorHAnsi" w:cstheme="majorHAnsi"/>
          <w:b/>
          <w:bCs/>
          <w:color w:val="000000"/>
          <w:sz w:val="26"/>
          <w:szCs w:val="26"/>
          <w:lang w:eastAsia="vi-VN"/>
        </w:rPr>
        <w:t xml:space="preserve">à </w:t>
      </w:r>
      <w:r w:rsidRPr="009A2FE8">
        <w:rPr>
          <w:rFonts w:asciiTheme="majorHAnsi" w:eastAsia="Times New Roman" w:hAnsiTheme="majorHAnsi" w:cstheme="majorHAnsi"/>
          <w:b/>
          <w:bCs/>
          <w:color w:val="000000"/>
          <w:sz w:val="26"/>
          <w:szCs w:val="26"/>
          <w:lang w:val="en-US" w:eastAsia="vi-VN"/>
        </w:rPr>
        <w:t>N</w:t>
      </w:r>
      <w:r w:rsidRPr="009A2FE8">
        <w:rPr>
          <w:rFonts w:asciiTheme="majorHAnsi" w:eastAsia="Times New Roman" w:hAnsiTheme="majorHAnsi" w:cstheme="majorHAnsi"/>
          <w:b/>
          <w:bCs/>
          <w:color w:val="000000"/>
          <w:sz w:val="26"/>
          <w:szCs w:val="26"/>
          <w:lang w:eastAsia="vi-VN"/>
        </w:rPr>
        <w:t xml:space="preserve">ẵng </w:t>
      </w:r>
      <w:r w:rsidRPr="009A2FE8">
        <w:rPr>
          <w:rFonts w:asciiTheme="majorHAnsi" w:eastAsia="Times New Roman" w:hAnsiTheme="majorHAnsi" w:cstheme="majorHAnsi"/>
          <w:b/>
          <w:bCs/>
          <w:color w:val="000000"/>
          <w:sz w:val="26"/>
          <w:szCs w:val="26"/>
          <w:lang w:val="en-US" w:eastAsia="vi-VN"/>
        </w:rPr>
        <w:t>(</w:t>
      </w:r>
      <w:r w:rsidRPr="009A2FE8">
        <w:rPr>
          <w:rFonts w:asciiTheme="majorHAnsi" w:eastAsia="Times New Roman" w:hAnsiTheme="majorHAnsi" w:cstheme="majorHAnsi"/>
          <w:b/>
          <w:bCs/>
          <w:color w:val="000000"/>
          <w:sz w:val="26"/>
          <w:szCs w:val="26"/>
          <w:lang w:eastAsia="vi-VN"/>
        </w:rPr>
        <w:t>1858</w:t>
      </w:r>
      <w:r w:rsidRPr="009A2FE8">
        <w:rPr>
          <w:rFonts w:asciiTheme="majorHAnsi" w:eastAsia="Times New Roman" w:hAnsiTheme="majorHAnsi" w:cstheme="majorHAnsi"/>
          <w:b/>
          <w:bCs/>
          <w:color w:val="000000"/>
          <w:sz w:val="26"/>
          <w:szCs w:val="26"/>
          <w:lang w:val="en-US" w:eastAsia="vi-VN"/>
        </w:rPr>
        <w:t>)</w:t>
      </w:r>
      <w:r w:rsidRPr="009A2FE8">
        <w:rPr>
          <w:rFonts w:asciiTheme="majorHAnsi" w:eastAsia="Times New Roman" w:hAnsiTheme="majorHAnsi" w:cstheme="majorHAnsi"/>
          <w:color w:val="000000"/>
          <w:sz w:val="26"/>
          <w:szCs w:val="26"/>
          <w:lang w:eastAsia="vi-VN"/>
        </w:rPr>
        <w:t>.</w:t>
      </w:r>
    </w:p>
    <w:p w14:paraId="7A3CE79B" w14:textId="77777777" w:rsidR="007B50E3" w:rsidRPr="009A2FE8" w:rsidRDefault="007B50E3" w:rsidP="007B50E3">
      <w:pPr>
        <w:spacing w:before="120" w:after="120" w:line="288" w:lineRule="auto"/>
        <w:ind w:left="48" w:right="6"/>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1. Tình hình Việt Nam đến giữa thế kỉ XIX trước khi thực dân Pháp xâm lược</w:t>
      </w:r>
    </w:p>
    <w:p w14:paraId="1FD7B4A2" w14:textId="68E02D0F" w:rsidR="007B50E3" w:rsidRPr="009A2FE8" w:rsidRDefault="007B50E3" w:rsidP="00434832">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ml:space="preserve">- Về chính trị: </w:t>
      </w:r>
      <w:r w:rsidRPr="009A2FE8">
        <w:rPr>
          <w:rFonts w:asciiTheme="majorHAnsi" w:eastAsia="Times New Roman" w:hAnsiTheme="majorHAnsi" w:cstheme="majorHAnsi"/>
          <w:color w:val="000000"/>
          <w:sz w:val="26"/>
          <w:szCs w:val="26"/>
          <w:lang w:val="en-US" w:eastAsia="vi-VN"/>
        </w:rPr>
        <w:t>L</w:t>
      </w:r>
      <w:r w:rsidRPr="009A2FE8">
        <w:rPr>
          <w:rFonts w:asciiTheme="majorHAnsi" w:eastAsia="Times New Roman" w:hAnsiTheme="majorHAnsi" w:cstheme="majorHAnsi"/>
          <w:color w:val="000000"/>
          <w:sz w:val="26"/>
          <w:szCs w:val="26"/>
          <w:lang w:eastAsia="vi-VN"/>
        </w:rPr>
        <w:t xml:space="preserve">à một quốc gia độc lập, có chủ quyền, </w:t>
      </w:r>
      <w:r w:rsidRPr="009A2FE8">
        <w:rPr>
          <w:rFonts w:asciiTheme="majorHAnsi" w:eastAsia="Times New Roman" w:hAnsiTheme="majorHAnsi" w:cstheme="majorHAnsi"/>
          <w:color w:val="000000"/>
          <w:sz w:val="26"/>
          <w:szCs w:val="26"/>
          <w:lang w:val="en-US" w:eastAsia="vi-VN"/>
        </w:rPr>
        <w:t>t</w:t>
      </w:r>
      <w:r w:rsidRPr="009A2FE8">
        <w:rPr>
          <w:rFonts w:asciiTheme="majorHAnsi" w:eastAsia="Times New Roman" w:hAnsiTheme="majorHAnsi" w:cstheme="majorHAnsi"/>
          <w:color w:val="000000"/>
          <w:sz w:val="26"/>
          <w:szCs w:val="26"/>
          <w:lang w:eastAsia="vi-VN"/>
        </w:rPr>
        <w:t>uy nhiên chế độ phong kiến đang có những biểu hiện khủng hoảng, suy yếu.</w:t>
      </w:r>
    </w:p>
    <w:p w14:paraId="31397961"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Về kinh tế:</w:t>
      </w:r>
    </w:p>
    <w:p w14:paraId="04F23F81" w14:textId="0BAF00DB" w:rsidR="007B50E3" w:rsidRPr="009A2FE8" w:rsidRDefault="007B50E3" w:rsidP="00434832">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xml:space="preserve"> + Nông nghiệp sa sút, đất đai rơi vào tay cường hào</w:t>
      </w: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nạn mất mùa, đói kém xảy ra liên miên.</w:t>
      </w:r>
    </w:p>
    <w:p w14:paraId="5C7AF35B" w14:textId="47C9923B" w:rsidR="007B50E3" w:rsidRPr="009A2FE8" w:rsidRDefault="007B50E3" w:rsidP="00434832">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Công thương nghiệp bị đình đốn</w:t>
      </w: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ml:space="preserve">Chính sách “bế quan toả cảng” khiến cho nước ta bị cô lập với thế giới bên ngoài. </w:t>
      </w:r>
    </w:p>
    <w:p w14:paraId="73D6CC70" w14:textId="00DDE6F3"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Xã hội:</w:t>
      </w:r>
      <w:r w:rsidRPr="009A2FE8">
        <w:rPr>
          <w:rFonts w:asciiTheme="majorHAnsi" w:eastAsia="Times New Roman" w:hAnsiTheme="majorHAnsi" w:cstheme="majorHAnsi"/>
          <w:color w:val="000000"/>
          <w:sz w:val="26"/>
          <w:szCs w:val="26"/>
          <w:lang w:val="en-US" w:eastAsia="vi-VN"/>
        </w:rPr>
        <w:t xml:space="preserve"> Đời sống nhân dân cơ cực,</w:t>
      </w:r>
      <w:r w:rsidRPr="009A2FE8">
        <w:rPr>
          <w:rFonts w:asciiTheme="majorHAnsi" w:eastAsia="Times New Roman" w:hAnsiTheme="majorHAnsi" w:cstheme="majorHAnsi"/>
          <w:color w:val="000000"/>
          <w:sz w:val="26"/>
          <w:szCs w:val="26"/>
          <w:lang w:eastAsia="vi-VN"/>
        </w:rPr>
        <w:t xml:space="preserve"> nhiều cuộc khởi nghĩa chống triều đình đã nổ ra như: khởi nghĩa Phan Bá Vành, Lê Duy Lương, … </w:t>
      </w:r>
    </w:p>
    <w:p w14:paraId="126DD17D"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Quân sự: lạc hậu</w:t>
      </w:r>
      <w:r w:rsidRPr="009A2FE8">
        <w:rPr>
          <w:rFonts w:asciiTheme="majorHAnsi" w:eastAsia="Times New Roman" w:hAnsiTheme="majorHAnsi" w:cstheme="majorHAnsi"/>
          <w:color w:val="000000"/>
          <w:sz w:val="26"/>
          <w:szCs w:val="26"/>
          <w:lang w:val="en-US" w:eastAsia="vi-VN"/>
        </w:rPr>
        <w:t>, lỗi thời</w:t>
      </w:r>
      <w:r w:rsidRPr="009A2FE8">
        <w:rPr>
          <w:rFonts w:asciiTheme="majorHAnsi" w:eastAsia="Times New Roman" w:hAnsiTheme="majorHAnsi" w:cstheme="majorHAnsi"/>
          <w:color w:val="000000"/>
          <w:sz w:val="26"/>
          <w:szCs w:val="26"/>
          <w:lang w:eastAsia="vi-VN"/>
        </w:rPr>
        <w:t>.</w:t>
      </w:r>
    </w:p>
    <w:p w14:paraId="1A0A51FF"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ml:space="preserve">- Đối ngoại: có nhiều chính sách sai lầm, như: cấm đạo, xua đuổi giáo sĩ phương Tây,... </w:t>
      </w:r>
      <w:r w:rsidRPr="009A2FE8">
        <w:rPr>
          <w:rFonts w:ascii="Cambria Math" w:eastAsia="Times New Roman" w:hAnsi="Cambria Math" w:cs="Cambria Math"/>
          <w:color w:val="000000"/>
          <w:sz w:val="26"/>
          <w:szCs w:val="26"/>
          <w:lang w:eastAsia="vi-VN"/>
        </w:rPr>
        <w:t>⇒</w:t>
      </w:r>
      <w:r w:rsidRPr="009A2FE8">
        <w:rPr>
          <w:rFonts w:asciiTheme="majorHAnsi" w:eastAsia="Times New Roman" w:hAnsiTheme="majorHAnsi" w:cstheme="majorHAnsi"/>
          <w:color w:val="000000"/>
          <w:sz w:val="26"/>
          <w:szCs w:val="26"/>
          <w:lang w:eastAsia="vi-VN"/>
        </w:rPr>
        <w:t xml:space="preserve"> làm rạn n</w:t>
      </w:r>
      <w:r w:rsidRPr="009A2FE8">
        <w:rPr>
          <w:rFonts w:asciiTheme="majorHAnsi" w:eastAsia="Times New Roman" w:hAnsiTheme="majorHAnsi" w:cstheme="majorHAnsi"/>
          <w:color w:val="000000"/>
          <w:sz w:val="26"/>
          <w:szCs w:val="26"/>
          <w:lang w:val="en-US" w:eastAsia="vi-VN"/>
        </w:rPr>
        <w:t>ứ</w:t>
      </w:r>
      <w:r w:rsidRPr="009A2FE8">
        <w:rPr>
          <w:rFonts w:asciiTheme="majorHAnsi" w:eastAsia="Times New Roman" w:hAnsiTheme="majorHAnsi" w:cstheme="majorHAnsi"/>
          <w:color w:val="000000"/>
          <w:sz w:val="26"/>
          <w:szCs w:val="26"/>
          <w:lang w:eastAsia="vi-VN"/>
        </w:rPr>
        <w:t>t khối đoàn kết dân tộc.</w:t>
      </w:r>
    </w:p>
    <w:p w14:paraId="0EDBAF8A" w14:textId="77777777" w:rsidR="007B50E3" w:rsidRPr="009A2FE8" w:rsidRDefault="007B50E3" w:rsidP="007B50E3">
      <w:pPr>
        <w:spacing w:before="120" w:after="120" w:line="288" w:lineRule="auto"/>
        <w:ind w:left="48" w:right="3"/>
        <w:jc w:val="both"/>
        <w:rPr>
          <w:rFonts w:asciiTheme="majorHAnsi" w:hAnsiTheme="majorHAnsi" w:cstheme="majorHAnsi"/>
          <w:b/>
          <w:bCs/>
          <w:color w:val="008000"/>
          <w:sz w:val="26"/>
          <w:szCs w:val="26"/>
          <w:shd w:val="clear" w:color="auto" w:fill="FFFFFF"/>
        </w:rPr>
      </w:pPr>
      <w:r w:rsidRPr="009A2FE8">
        <w:rPr>
          <w:rFonts w:asciiTheme="majorHAnsi" w:hAnsiTheme="majorHAnsi" w:cstheme="majorHAnsi"/>
          <w:b/>
          <w:bCs/>
          <w:color w:val="008000"/>
          <w:sz w:val="26"/>
          <w:szCs w:val="26"/>
          <w:shd w:val="clear" w:color="auto" w:fill="FFFFFF"/>
          <w:lang w:val="en-US"/>
        </w:rPr>
        <w:t>2</w:t>
      </w:r>
      <w:r w:rsidRPr="009A2FE8">
        <w:rPr>
          <w:rFonts w:asciiTheme="majorHAnsi" w:hAnsiTheme="majorHAnsi" w:cstheme="majorHAnsi"/>
          <w:b/>
          <w:bCs/>
          <w:color w:val="008000"/>
          <w:sz w:val="26"/>
          <w:szCs w:val="26"/>
          <w:shd w:val="clear" w:color="auto" w:fill="FFFFFF"/>
        </w:rPr>
        <w:t>. Chiến sự ở Đà Nẵng năm 1858</w:t>
      </w:r>
    </w:p>
    <w:p w14:paraId="1CEA0445"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 xml:space="preserve">     </w:t>
      </w:r>
      <w:r w:rsidRPr="009A2FE8">
        <w:rPr>
          <w:rFonts w:asciiTheme="majorHAnsi" w:hAnsiTheme="majorHAnsi" w:cstheme="majorHAnsi"/>
          <w:color w:val="000000"/>
          <w:sz w:val="26"/>
          <w:szCs w:val="26"/>
        </w:rPr>
        <w:t>* Nguyên nhân Pháp – Tây Ban Nha chọn Đà Nẵng làm điểm tấn công đầu tiên</w:t>
      </w:r>
    </w:p>
    <w:p w14:paraId="58B29B50" w14:textId="6ACB525B"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xml:space="preserve">- </w:t>
      </w:r>
      <w:r w:rsidR="00434832">
        <w:rPr>
          <w:rFonts w:asciiTheme="majorHAnsi" w:hAnsiTheme="majorHAnsi" w:cstheme="majorHAnsi"/>
          <w:color w:val="000000"/>
          <w:sz w:val="26"/>
          <w:szCs w:val="26"/>
          <w:lang w:val="en-US"/>
        </w:rPr>
        <w:t>ĐN l</w:t>
      </w:r>
      <w:r w:rsidRPr="009A2FE8">
        <w:rPr>
          <w:rFonts w:asciiTheme="majorHAnsi" w:hAnsiTheme="majorHAnsi" w:cstheme="majorHAnsi"/>
          <w:color w:val="000000"/>
          <w:sz w:val="26"/>
          <w:szCs w:val="26"/>
        </w:rPr>
        <w:t xml:space="preserve">à cảng nước sâu vì vậy tàu </w:t>
      </w:r>
      <w:r w:rsidR="00C41A12" w:rsidRPr="009A2FE8">
        <w:rPr>
          <w:rFonts w:asciiTheme="majorHAnsi" w:hAnsiTheme="majorHAnsi" w:cstheme="majorHAnsi"/>
          <w:color w:val="000000"/>
          <w:sz w:val="26"/>
          <w:szCs w:val="26"/>
          <w:lang w:val="en-US"/>
        </w:rPr>
        <w:t xml:space="preserve">bè dễ dàng neo đậu. </w:t>
      </w:r>
    </w:p>
    <w:p w14:paraId="56FD3A81" w14:textId="09BC2555" w:rsidR="007B50E3" w:rsidRPr="009A2FE8" w:rsidRDefault="007B50E3" w:rsidP="00C41A12">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xml:space="preserve">- </w:t>
      </w:r>
      <w:r w:rsidR="00434832">
        <w:rPr>
          <w:rFonts w:asciiTheme="majorHAnsi" w:hAnsiTheme="majorHAnsi" w:cstheme="majorHAnsi"/>
          <w:color w:val="000000"/>
          <w:sz w:val="26"/>
          <w:szCs w:val="26"/>
          <w:lang w:val="en-US"/>
        </w:rPr>
        <w:t>G</w:t>
      </w:r>
      <w:r w:rsidR="00C41A12" w:rsidRPr="009A2FE8">
        <w:rPr>
          <w:rFonts w:asciiTheme="majorHAnsi" w:hAnsiTheme="majorHAnsi" w:cstheme="majorHAnsi"/>
          <w:color w:val="000000"/>
          <w:sz w:val="26"/>
          <w:szCs w:val="26"/>
          <w:lang w:val="en-US"/>
        </w:rPr>
        <w:t>ần k</w:t>
      </w:r>
      <w:r w:rsidRPr="009A2FE8">
        <w:rPr>
          <w:rFonts w:asciiTheme="majorHAnsi" w:hAnsiTheme="majorHAnsi" w:cstheme="majorHAnsi"/>
          <w:color w:val="000000"/>
          <w:sz w:val="26"/>
          <w:szCs w:val="26"/>
        </w:rPr>
        <w:t>inh đô Huế có thể dùng Đà Nẵng làm bàn đạp tấn công Huế, buộc triều Nguyễn phải đầu hàng.</w:t>
      </w:r>
    </w:p>
    <w:p w14:paraId="4BBA5D06" w14:textId="545E64D6"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xml:space="preserve">-  Pháp hy vọng được giáo dân </w:t>
      </w:r>
      <w:r w:rsidR="00C41A12" w:rsidRPr="009A2FE8">
        <w:rPr>
          <w:rFonts w:asciiTheme="majorHAnsi" w:hAnsiTheme="majorHAnsi" w:cstheme="majorHAnsi"/>
          <w:color w:val="000000"/>
          <w:sz w:val="26"/>
          <w:szCs w:val="26"/>
          <w:lang w:val="en-US"/>
        </w:rPr>
        <w:t xml:space="preserve">Ki-tô </w:t>
      </w:r>
      <w:r w:rsidRPr="009A2FE8">
        <w:rPr>
          <w:rFonts w:asciiTheme="majorHAnsi" w:hAnsiTheme="majorHAnsi" w:cstheme="majorHAnsi"/>
          <w:color w:val="000000"/>
          <w:sz w:val="26"/>
          <w:szCs w:val="26"/>
        </w:rPr>
        <w:t>ủng hộ khi đổ bộ lên</w:t>
      </w:r>
      <w:r w:rsidR="00C41A12" w:rsidRPr="009A2FE8">
        <w:rPr>
          <w:rFonts w:asciiTheme="majorHAnsi" w:hAnsiTheme="majorHAnsi" w:cstheme="majorHAnsi"/>
          <w:color w:val="000000"/>
          <w:sz w:val="26"/>
          <w:szCs w:val="26"/>
          <w:lang w:val="en-US"/>
        </w:rPr>
        <w:t xml:space="preserve"> Đà Nẵng</w:t>
      </w:r>
      <w:r w:rsidRPr="009A2FE8">
        <w:rPr>
          <w:rFonts w:asciiTheme="majorHAnsi" w:hAnsiTheme="majorHAnsi" w:cstheme="majorHAnsi"/>
          <w:color w:val="000000"/>
          <w:sz w:val="26"/>
          <w:szCs w:val="26"/>
        </w:rPr>
        <w:t>.</w:t>
      </w:r>
    </w:p>
    <w:p w14:paraId="478F9A2D"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 xml:space="preserve">     </w:t>
      </w:r>
      <w:r w:rsidRPr="009A2FE8">
        <w:rPr>
          <w:rFonts w:asciiTheme="majorHAnsi" w:hAnsiTheme="majorHAnsi" w:cstheme="majorHAnsi"/>
          <w:color w:val="000000"/>
          <w:sz w:val="26"/>
          <w:szCs w:val="26"/>
        </w:rPr>
        <w:t>* Diễn biến chiến sự</w:t>
      </w:r>
    </w:p>
    <w:p w14:paraId="6B1A98DF"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Ngày 31/8/1858, liên quân Pháp – Tây Ban Nha dàn trận trước cửa biển Đà Nẵng.</w:t>
      </w:r>
    </w:p>
    <w:p w14:paraId="76678BC2"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Sáng 1/09/1858, Pháp gửi tối hậu thư, song không đợi trả lời đã nổ súng tấn công và đổ bộ lên bán đảo Sơn Trà.</w:t>
      </w:r>
    </w:p>
    <w:p w14:paraId="7D698F47"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xml:space="preserve">- Quân dân Việt Nam anh dũng chống xâm lược, thực hiện kế sách “vườn không nhà trống” gây cho địch nhiều khó khăn </w:t>
      </w:r>
      <w:r w:rsidRPr="009A2FE8">
        <w:rPr>
          <w:rFonts w:ascii="Cambria Math" w:hAnsi="Cambria Math" w:cs="Cambria Math"/>
          <w:color w:val="000000"/>
          <w:sz w:val="26"/>
          <w:szCs w:val="26"/>
        </w:rPr>
        <w:t>⇒</w:t>
      </w:r>
      <w:r w:rsidRPr="009A2FE8">
        <w:rPr>
          <w:rFonts w:asciiTheme="majorHAnsi" w:hAnsiTheme="majorHAnsi" w:cstheme="majorHAnsi"/>
          <w:color w:val="000000"/>
          <w:sz w:val="26"/>
          <w:szCs w:val="26"/>
        </w:rPr>
        <w:t xml:space="preserve"> Pháp bị cầm chân 5 tháng trên bán đảo Sơn Trà.</w:t>
      </w:r>
    </w:p>
    <w:p w14:paraId="55AA9618"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Cambria Math" w:hAnsi="Cambria Math" w:cs="Cambria Math"/>
          <w:color w:val="000000"/>
          <w:sz w:val="26"/>
          <w:szCs w:val="26"/>
        </w:rPr>
        <w:t>⇒</w:t>
      </w:r>
      <w:r w:rsidRPr="009A2FE8">
        <w:rPr>
          <w:rFonts w:asciiTheme="majorHAnsi" w:hAnsiTheme="majorHAnsi" w:cstheme="majorHAnsi"/>
          <w:color w:val="000000"/>
          <w:sz w:val="26"/>
          <w:szCs w:val="26"/>
        </w:rPr>
        <w:t xml:space="preserve"> Kế hoạch “đánh nhanh thắng nhanh” của Pháp bước đầu thất bại.</w:t>
      </w:r>
    </w:p>
    <w:p w14:paraId="0C4D07F0" w14:textId="77777777" w:rsidR="007B50E3" w:rsidRPr="009A2FE8" w:rsidRDefault="007B50E3" w:rsidP="007B50E3">
      <w:pPr>
        <w:spacing w:before="120" w:after="120" w:line="288" w:lineRule="auto"/>
        <w:ind w:right="3"/>
        <w:jc w:val="both"/>
        <w:outlineLvl w:val="2"/>
        <w:rPr>
          <w:rFonts w:asciiTheme="majorHAnsi" w:eastAsia="Times New Roman" w:hAnsiTheme="majorHAnsi" w:cstheme="majorHAnsi"/>
          <w:b/>
          <w:bCs/>
          <w:color w:val="000000"/>
          <w:sz w:val="26"/>
          <w:szCs w:val="26"/>
          <w:lang w:eastAsia="vi-VN"/>
        </w:rPr>
      </w:pPr>
      <w:r w:rsidRPr="009A2FE8">
        <w:rPr>
          <w:rFonts w:asciiTheme="majorHAnsi" w:eastAsia="Times New Roman" w:hAnsiTheme="majorHAnsi" w:cstheme="majorHAnsi"/>
          <w:b/>
          <w:bCs/>
          <w:color w:val="000000"/>
          <w:sz w:val="26"/>
          <w:szCs w:val="26"/>
          <w:lang w:eastAsia="vi-VN"/>
        </w:rPr>
        <w:t>II.</w:t>
      </w:r>
      <w:r w:rsidRPr="009A2FE8">
        <w:rPr>
          <w:rFonts w:asciiTheme="majorHAnsi" w:eastAsia="Times New Roman" w:hAnsiTheme="majorHAnsi" w:cstheme="majorHAnsi"/>
          <w:color w:val="000000"/>
          <w:sz w:val="26"/>
          <w:szCs w:val="26"/>
          <w:lang w:eastAsia="vi-VN"/>
        </w:rPr>
        <w:t xml:space="preserve"> </w:t>
      </w:r>
      <w:r w:rsidRPr="009A2FE8">
        <w:rPr>
          <w:rFonts w:asciiTheme="majorHAnsi" w:eastAsia="Times New Roman" w:hAnsiTheme="majorHAnsi" w:cstheme="majorHAnsi"/>
          <w:b/>
          <w:bCs/>
          <w:color w:val="000000"/>
          <w:sz w:val="26"/>
          <w:szCs w:val="26"/>
          <w:lang w:eastAsia="vi-VN"/>
        </w:rPr>
        <w:t xml:space="preserve">Cuộc kháng chiến chống </w:t>
      </w:r>
      <w:r w:rsidRPr="009A2FE8">
        <w:rPr>
          <w:rFonts w:asciiTheme="majorHAnsi" w:eastAsia="Times New Roman" w:hAnsiTheme="majorHAnsi" w:cstheme="majorHAnsi"/>
          <w:b/>
          <w:bCs/>
          <w:color w:val="000000"/>
          <w:sz w:val="26"/>
          <w:szCs w:val="26"/>
          <w:lang w:val="en-US" w:eastAsia="vi-VN"/>
        </w:rPr>
        <w:t>P</w:t>
      </w:r>
      <w:r w:rsidRPr="009A2FE8">
        <w:rPr>
          <w:rFonts w:asciiTheme="majorHAnsi" w:eastAsia="Times New Roman" w:hAnsiTheme="majorHAnsi" w:cstheme="majorHAnsi"/>
          <w:b/>
          <w:bCs/>
          <w:color w:val="000000"/>
          <w:sz w:val="26"/>
          <w:szCs w:val="26"/>
          <w:lang w:eastAsia="vi-VN"/>
        </w:rPr>
        <w:t xml:space="preserve">háp ở </w:t>
      </w:r>
      <w:r w:rsidRPr="009A2FE8">
        <w:rPr>
          <w:rFonts w:asciiTheme="majorHAnsi" w:eastAsia="Times New Roman" w:hAnsiTheme="majorHAnsi" w:cstheme="majorHAnsi"/>
          <w:b/>
          <w:bCs/>
          <w:color w:val="000000"/>
          <w:sz w:val="26"/>
          <w:szCs w:val="26"/>
          <w:lang w:val="en-US" w:eastAsia="vi-VN"/>
        </w:rPr>
        <w:t>G</w:t>
      </w:r>
      <w:r w:rsidRPr="009A2FE8">
        <w:rPr>
          <w:rFonts w:asciiTheme="majorHAnsi" w:eastAsia="Times New Roman" w:hAnsiTheme="majorHAnsi" w:cstheme="majorHAnsi"/>
          <w:b/>
          <w:bCs/>
          <w:color w:val="000000"/>
          <w:sz w:val="26"/>
          <w:szCs w:val="26"/>
          <w:lang w:eastAsia="vi-VN"/>
        </w:rPr>
        <w:t xml:space="preserve">ia </w:t>
      </w:r>
      <w:r w:rsidRPr="009A2FE8">
        <w:rPr>
          <w:rFonts w:asciiTheme="majorHAnsi" w:eastAsia="Times New Roman" w:hAnsiTheme="majorHAnsi" w:cstheme="majorHAnsi"/>
          <w:b/>
          <w:bCs/>
          <w:color w:val="000000"/>
          <w:sz w:val="26"/>
          <w:szCs w:val="26"/>
          <w:lang w:val="en-US" w:eastAsia="vi-VN"/>
        </w:rPr>
        <w:t>Đ</w:t>
      </w:r>
      <w:r w:rsidRPr="009A2FE8">
        <w:rPr>
          <w:rFonts w:asciiTheme="majorHAnsi" w:eastAsia="Times New Roman" w:hAnsiTheme="majorHAnsi" w:cstheme="majorHAnsi"/>
          <w:b/>
          <w:bCs/>
          <w:color w:val="000000"/>
          <w:sz w:val="26"/>
          <w:szCs w:val="26"/>
          <w:lang w:eastAsia="vi-VN"/>
        </w:rPr>
        <w:t xml:space="preserve">ịnh và các tỉnh miền </w:t>
      </w:r>
      <w:r w:rsidRPr="009A2FE8">
        <w:rPr>
          <w:rFonts w:asciiTheme="majorHAnsi" w:eastAsia="Times New Roman" w:hAnsiTheme="majorHAnsi" w:cstheme="majorHAnsi"/>
          <w:b/>
          <w:bCs/>
          <w:color w:val="000000"/>
          <w:sz w:val="26"/>
          <w:szCs w:val="26"/>
          <w:lang w:val="en-US" w:eastAsia="vi-VN"/>
        </w:rPr>
        <w:t>Đ</w:t>
      </w:r>
      <w:r w:rsidRPr="009A2FE8">
        <w:rPr>
          <w:rFonts w:asciiTheme="majorHAnsi" w:eastAsia="Times New Roman" w:hAnsiTheme="majorHAnsi" w:cstheme="majorHAnsi"/>
          <w:b/>
          <w:bCs/>
          <w:color w:val="000000"/>
          <w:sz w:val="26"/>
          <w:szCs w:val="26"/>
          <w:lang w:eastAsia="vi-VN"/>
        </w:rPr>
        <w:t xml:space="preserve">ông </w:t>
      </w:r>
      <w:r w:rsidRPr="009A2FE8">
        <w:rPr>
          <w:rFonts w:asciiTheme="majorHAnsi" w:eastAsia="Times New Roman" w:hAnsiTheme="majorHAnsi" w:cstheme="majorHAnsi"/>
          <w:b/>
          <w:bCs/>
          <w:color w:val="000000"/>
          <w:sz w:val="26"/>
          <w:szCs w:val="26"/>
          <w:lang w:val="en-US" w:eastAsia="vi-VN"/>
        </w:rPr>
        <w:t>N</w:t>
      </w:r>
      <w:r w:rsidRPr="009A2FE8">
        <w:rPr>
          <w:rFonts w:asciiTheme="majorHAnsi" w:eastAsia="Times New Roman" w:hAnsiTheme="majorHAnsi" w:cstheme="majorHAnsi"/>
          <w:b/>
          <w:bCs/>
          <w:color w:val="000000"/>
          <w:sz w:val="26"/>
          <w:szCs w:val="26"/>
          <w:lang w:eastAsia="vi-VN"/>
        </w:rPr>
        <w:t xml:space="preserve">am </w:t>
      </w:r>
      <w:r w:rsidRPr="009A2FE8">
        <w:rPr>
          <w:rFonts w:asciiTheme="majorHAnsi" w:eastAsia="Times New Roman" w:hAnsiTheme="majorHAnsi" w:cstheme="majorHAnsi"/>
          <w:b/>
          <w:bCs/>
          <w:color w:val="000000"/>
          <w:sz w:val="26"/>
          <w:szCs w:val="26"/>
          <w:lang w:val="en-US" w:eastAsia="vi-VN"/>
        </w:rPr>
        <w:t>K</w:t>
      </w:r>
      <w:r w:rsidRPr="009A2FE8">
        <w:rPr>
          <w:rFonts w:asciiTheme="majorHAnsi" w:eastAsia="Times New Roman" w:hAnsiTheme="majorHAnsi" w:cstheme="majorHAnsi"/>
          <w:b/>
          <w:bCs/>
          <w:color w:val="000000"/>
          <w:sz w:val="26"/>
          <w:szCs w:val="26"/>
          <w:lang w:eastAsia="vi-VN"/>
        </w:rPr>
        <w:t>ì từ năm 1859 đến năm 1862</w:t>
      </w:r>
    </w:p>
    <w:p w14:paraId="02364747"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1. Kháng chiến ở Gia Định</w:t>
      </w:r>
    </w:p>
    <w:p w14:paraId="77590E09"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 xml:space="preserve">     * </w:t>
      </w:r>
      <w:r w:rsidRPr="009A2FE8">
        <w:rPr>
          <w:rFonts w:asciiTheme="majorHAnsi" w:hAnsiTheme="majorHAnsi" w:cstheme="majorHAnsi"/>
          <w:color w:val="000000"/>
          <w:sz w:val="26"/>
          <w:szCs w:val="26"/>
        </w:rPr>
        <w:t>Nguyên nhân Pháp tiến đánh Gia Định:</w:t>
      </w:r>
    </w:p>
    <w:p w14:paraId="2E7C65A9" w14:textId="14DC6995"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lang w:val="en-US"/>
        </w:rPr>
      </w:pPr>
      <w:r w:rsidRPr="009A2FE8">
        <w:rPr>
          <w:rFonts w:asciiTheme="majorHAnsi" w:hAnsiTheme="majorHAnsi" w:cstheme="majorHAnsi"/>
          <w:color w:val="000000"/>
          <w:sz w:val="26"/>
          <w:szCs w:val="26"/>
          <w:lang w:val="en-US"/>
        </w:rPr>
        <w:lastRenderedPageBreak/>
        <w:t>-</w:t>
      </w:r>
      <w:r w:rsidRPr="009A2FE8">
        <w:rPr>
          <w:rFonts w:asciiTheme="majorHAnsi" w:hAnsiTheme="majorHAnsi" w:cstheme="majorHAnsi"/>
          <w:color w:val="000000"/>
          <w:sz w:val="26"/>
          <w:szCs w:val="26"/>
        </w:rPr>
        <w:t xml:space="preserve"> </w:t>
      </w:r>
      <w:r w:rsidR="00C41A12" w:rsidRPr="009A2FE8">
        <w:rPr>
          <w:rFonts w:asciiTheme="majorHAnsi" w:hAnsiTheme="majorHAnsi" w:cstheme="majorHAnsi"/>
          <w:color w:val="000000"/>
          <w:sz w:val="26"/>
          <w:szCs w:val="26"/>
          <w:lang w:val="en-US"/>
        </w:rPr>
        <w:t>C</w:t>
      </w:r>
      <w:r w:rsidRPr="009A2FE8">
        <w:rPr>
          <w:rFonts w:asciiTheme="majorHAnsi" w:hAnsiTheme="majorHAnsi" w:cstheme="majorHAnsi"/>
          <w:color w:val="000000"/>
          <w:sz w:val="26"/>
          <w:szCs w:val="26"/>
        </w:rPr>
        <w:t>ó vị trí địa lí chiến lược quan trọng</w:t>
      </w:r>
      <w:r w:rsidRPr="009A2FE8">
        <w:rPr>
          <w:rFonts w:asciiTheme="majorHAnsi" w:hAnsiTheme="majorHAnsi" w:cstheme="majorHAnsi"/>
          <w:color w:val="000000"/>
          <w:sz w:val="26"/>
          <w:szCs w:val="26"/>
          <w:lang w:val="en-US"/>
        </w:rPr>
        <w:t>, cắt đứt nguồn tiếp tế lương thực cho triều đình.</w:t>
      </w:r>
    </w:p>
    <w:p w14:paraId="5188905E" w14:textId="13CCB498" w:rsidR="007B50E3" w:rsidRPr="009A2FE8" w:rsidRDefault="007B50E3" w:rsidP="00C41A12">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w:t>
      </w:r>
      <w:r w:rsidRPr="009A2FE8">
        <w:rPr>
          <w:rFonts w:asciiTheme="majorHAnsi" w:hAnsiTheme="majorHAnsi" w:cstheme="majorHAnsi"/>
          <w:color w:val="000000"/>
          <w:sz w:val="26"/>
          <w:szCs w:val="26"/>
        </w:rPr>
        <w:t xml:space="preserve"> Gia Định xa </w:t>
      </w:r>
      <w:r w:rsidR="00C41A12" w:rsidRPr="009A2FE8">
        <w:rPr>
          <w:rFonts w:asciiTheme="majorHAnsi" w:hAnsiTheme="majorHAnsi" w:cstheme="majorHAnsi"/>
          <w:color w:val="000000"/>
          <w:sz w:val="26"/>
          <w:szCs w:val="26"/>
          <w:lang w:val="en-US"/>
        </w:rPr>
        <w:t xml:space="preserve">kinh đô Huế, xa </w:t>
      </w:r>
      <w:r w:rsidRPr="009A2FE8">
        <w:rPr>
          <w:rFonts w:asciiTheme="majorHAnsi" w:hAnsiTheme="majorHAnsi" w:cstheme="majorHAnsi"/>
          <w:color w:val="000000"/>
          <w:sz w:val="26"/>
          <w:szCs w:val="26"/>
        </w:rPr>
        <w:t>T</w:t>
      </w:r>
      <w:r w:rsidR="00C41A12" w:rsidRPr="009A2FE8">
        <w:rPr>
          <w:rFonts w:asciiTheme="majorHAnsi" w:hAnsiTheme="majorHAnsi" w:cstheme="majorHAnsi"/>
          <w:color w:val="000000"/>
          <w:sz w:val="26"/>
          <w:szCs w:val="26"/>
          <w:lang w:val="en-US"/>
        </w:rPr>
        <w:t>Q</w:t>
      </w:r>
      <w:r w:rsidRPr="009A2FE8">
        <w:rPr>
          <w:rFonts w:asciiTheme="majorHAnsi" w:hAnsiTheme="majorHAnsi" w:cstheme="majorHAnsi"/>
          <w:color w:val="000000"/>
          <w:sz w:val="26"/>
          <w:szCs w:val="26"/>
        </w:rPr>
        <w:t xml:space="preserve"> sẽ tránh được sự tiếp viện của triều đình Huế.</w:t>
      </w:r>
    </w:p>
    <w:p w14:paraId="7F174CDF" w14:textId="37BDB68E"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w:t>
      </w:r>
      <w:r w:rsidRPr="009A2FE8">
        <w:rPr>
          <w:rFonts w:asciiTheme="majorHAnsi" w:hAnsiTheme="majorHAnsi" w:cstheme="majorHAnsi"/>
          <w:color w:val="000000"/>
          <w:sz w:val="26"/>
          <w:szCs w:val="26"/>
        </w:rPr>
        <w:t xml:space="preserve"> Chiếm được Gia Định, Pháp có thể dễ dàng tiến đánh Campuchia làm chủ lưu vực sông Mê Kông.</w:t>
      </w:r>
    </w:p>
    <w:p w14:paraId="4C71C629" w14:textId="6DEC219F" w:rsidR="007B50E3" w:rsidRPr="009A2FE8" w:rsidRDefault="007B50E3" w:rsidP="00C41A12">
      <w:pPr>
        <w:pStyle w:val="NormalWeb"/>
        <w:spacing w:before="120" w:beforeAutospacing="0" w:after="120" w:afterAutospacing="0" w:line="288" w:lineRule="auto"/>
        <w:ind w:left="48" w:right="3"/>
        <w:jc w:val="both"/>
        <w:rPr>
          <w:rFonts w:asciiTheme="majorHAnsi" w:hAnsiTheme="majorHAnsi" w:cstheme="majorHAnsi"/>
          <w:color w:val="000000"/>
          <w:sz w:val="26"/>
          <w:szCs w:val="26"/>
          <w:lang w:val="en-US"/>
        </w:rPr>
      </w:pPr>
      <w:r w:rsidRPr="009A2FE8">
        <w:rPr>
          <w:rFonts w:asciiTheme="majorHAnsi" w:hAnsiTheme="majorHAnsi" w:cstheme="majorHAnsi"/>
          <w:color w:val="000000"/>
          <w:sz w:val="26"/>
          <w:szCs w:val="26"/>
        </w:rPr>
        <w:t>- Gia Định là miền đất trù phú, giàu tài nguyên</w:t>
      </w:r>
      <w:r w:rsidR="00C41A12" w:rsidRPr="009A2FE8">
        <w:rPr>
          <w:rFonts w:asciiTheme="majorHAnsi" w:hAnsiTheme="majorHAnsi" w:cstheme="majorHAnsi"/>
          <w:color w:val="000000"/>
          <w:sz w:val="26"/>
          <w:szCs w:val="26"/>
          <w:lang w:val="en-US"/>
        </w:rPr>
        <w:t>.</w:t>
      </w:r>
    </w:p>
    <w:p w14:paraId="7F239289"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lang w:val="en-US"/>
        </w:rPr>
        <w:t xml:space="preserve">     </w:t>
      </w:r>
      <w:r w:rsidRPr="009A2FE8">
        <w:rPr>
          <w:rFonts w:asciiTheme="majorHAnsi" w:hAnsiTheme="majorHAnsi" w:cstheme="majorHAnsi"/>
          <w:color w:val="000000"/>
          <w:sz w:val="26"/>
          <w:szCs w:val="26"/>
        </w:rPr>
        <w:t>* Diễn biến chiến sự</w:t>
      </w:r>
    </w:p>
    <w:p w14:paraId="12B9A143"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xml:space="preserve">- Tháng 2/1859, Pháp đánh chiếm thành Gia Định. </w:t>
      </w:r>
      <w:r w:rsidRPr="009A2FE8">
        <w:rPr>
          <w:rFonts w:ascii="Cambria Math" w:hAnsi="Cambria Math" w:cs="Cambria Math"/>
          <w:color w:val="000000"/>
          <w:sz w:val="26"/>
          <w:szCs w:val="26"/>
        </w:rPr>
        <w:t>⇒</w:t>
      </w:r>
      <w:r w:rsidRPr="009A2FE8">
        <w:rPr>
          <w:rFonts w:asciiTheme="majorHAnsi" w:hAnsiTheme="majorHAnsi" w:cstheme="majorHAnsi"/>
          <w:color w:val="000000"/>
          <w:sz w:val="26"/>
          <w:szCs w:val="26"/>
        </w:rPr>
        <w:t xml:space="preserve"> Nhân dân Gia Định kiên quyết đấu tranh, ngày đêm bám sát, quấy rối và tiêu diệt địch </w:t>
      </w:r>
      <w:r w:rsidRPr="009A2FE8">
        <w:rPr>
          <w:rFonts w:ascii="Cambria Math" w:hAnsi="Cambria Math" w:cs="Cambria Math"/>
          <w:color w:val="000000"/>
          <w:sz w:val="26"/>
          <w:szCs w:val="26"/>
        </w:rPr>
        <w:t>⇒</w:t>
      </w:r>
      <w:r w:rsidRPr="009A2FE8">
        <w:rPr>
          <w:rFonts w:asciiTheme="majorHAnsi" w:hAnsiTheme="majorHAnsi" w:cstheme="majorHAnsi"/>
          <w:color w:val="000000"/>
          <w:sz w:val="26"/>
          <w:szCs w:val="26"/>
        </w:rPr>
        <w:t xml:space="preserve"> Pháp buộc phải nổ súng phá thành, lui xuống cố thủ trong các tàu chiến.</w:t>
      </w:r>
    </w:p>
    <w:p w14:paraId="766C34D1" w14:textId="77777777"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Cambria Math" w:hAnsi="Cambria Math" w:cs="Cambria Math"/>
          <w:color w:val="000000"/>
          <w:sz w:val="26"/>
          <w:szCs w:val="26"/>
        </w:rPr>
        <w:t>⇒</w:t>
      </w:r>
      <w:r w:rsidRPr="009A2FE8">
        <w:rPr>
          <w:rFonts w:asciiTheme="majorHAnsi" w:hAnsiTheme="majorHAnsi" w:cstheme="majorHAnsi"/>
          <w:color w:val="000000"/>
          <w:sz w:val="26"/>
          <w:szCs w:val="26"/>
        </w:rPr>
        <w:t xml:space="preserve"> Kế hoạch “</w:t>
      </w:r>
      <w:r w:rsidRPr="00434832">
        <w:rPr>
          <w:rFonts w:asciiTheme="majorHAnsi" w:hAnsiTheme="majorHAnsi" w:cstheme="majorHAnsi"/>
          <w:i/>
          <w:iCs/>
          <w:color w:val="000000"/>
          <w:sz w:val="26"/>
          <w:szCs w:val="26"/>
        </w:rPr>
        <w:t>đánh nhanh thắng nhanh</w:t>
      </w:r>
      <w:r w:rsidRPr="009A2FE8">
        <w:rPr>
          <w:rFonts w:asciiTheme="majorHAnsi" w:hAnsiTheme="majorHAnsi" w:cstheme="majorHAnsi"/>
          <w:color w:val="000000"/>
          <w:sz w:val="26"/>
          <w:szCs w:val="26"/>
        </w:rPr>
        <w:t>” của Pháp thất bại, chúng phải chuyển sang kế hoạch “</w:t>
      </w:r>
      <w:r w:rsidRPr="00434832">
        <w:rPr>
          <w:rFonts w:asciiTheme="majorHAnsi" w:hAnsiTheme="majorHAnsi" w:cstheme="majorHAnsi"/>
          <w:i/>
          <w:iCs/>
          <w:color w:val="000000"/>
          <w:sz w:val="26"/>
          <w:szCs w:val="26"/>
        </w:rPr>
        <w:t>chinh phục từng gói nhỏ</w:t>
      </w:r>
      <w:r w:rsidRPr="009A2FE8">
        <w:rPr>
          <w:rFonts w:asciiTheme="majorHAnsi" w:hAnsiTheme="majorHAnsi" w:cstheme="majorHAnsi"/>
          <w:color w:val="000000"/>
          <w:sz w:val="26"/>
          <w:szCs w:val="26"/>
        </w:rPr>
        <w:t>”.</w:t>
      </w:r>
    </w:p>
    <w:p w14:paraId="30333FF2" w14:textId="1667E592"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Năm 1960, Pháp bị sa lầy trong cuộc chiến ở Trung Quốc, Xi-ri. Lực lượng địch rất mỏng, tình thế cực kì khó khăn. Triều Nguyễn không tranh thủ phản công mà cử Nguyễn Tri Phương vào xây dựng phòng tuyến Chí Hoà để “thủ hiểm”.</w:t>
      </w:r>
    </w:p>
    <w:p w14:paraId="3928F0DE" w14:textId="39CA067E" w:rsidR="007B50E3" w:rsidRPr="009A2FE8" w:rsidRDefault="007B50E3" w:rsidP="007B50E3">
      <w:pPr>
        <w:pStyle w:val="NormalWeb"/>
        <w:spacing w:before="120" w:beforeAutospacing="0" w:after="120" w:afterAutospacing="0" w:line="288" w:lineRule="auto"/>
        <w:ind w:left="48" w:right="3"/>
        <w:jc w:val="both"/>
        <w:rPr>
          <w:rFonts w:asciiTheme="majorHAnsi" w:hAnsiTheme="majorHAnsi" w:cstheme="majorHAnsi"/>
          <w:color w:val="000000"/>
          <w:sz w:val="26"/>
          <w:szCs w:val="26"/>
        </w:rPr>
      </w:pPr>
      <w:r w:rsidRPr="009A2FE8">
        <w:rPr>
          <w:rFonts w:asciiTheme="majorHAnsi" w:hAnsiTheme="majorHAnsi" w:cstheme="majorHAnsi"/>
          <w:color w:val="000000"/>
          <w:sz w:val="26"/>
          <w:szCs w:val="26"/>
        </w:rPr>
        <w:t>- Không bị động đối phó như triều đình, nhân dân anh dũng đấu tranh chống Pháp, tiêu biểu</w:t>
      </w:r>
      <w:r w:rsidR="00C41A12" w:rsidRPr="009A2FE8">
        <w:rPr>
          <w:rFonts w:asciiTheme="majorHAnsi" w:hAnsiTheme="majorHAnsi" w:cstheme="majorHAnsi"/>
          <w:color w:val="000000"/>
          <w:sz w:val="26"/>
          <w:szCs w:val="26"/>
          <w:lang w:val="en-US"/>
        </w:rPr>
        <w:t xml:space="preserve">: </w:t>
      </w:r>
      <w:r w:rsidRPr="009A2FE8">
        <w:rPr>
          <w:rFonts w:asciiTheme="majorHAnsi" w:hAnsiTheme="majorHAnsi" w:cstheme="majorHAnsi"/>
          <w:color w:val="000000"/>
          <w:sz w:val="26"/>
          <w:szCs w:val="26"/>
        </w:rPr>
        <w:t>trận tấn công đồn Chợ Rẫy do Dương Bình Tâm chỉ huy,...</w:t>
      </w:r>
    </w:p>
    <w:p w14:paraId="72AD5933"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2. Kháng chiến lan rộng ra các tỉnh miền Đông Nam Kì. Hiệp ước Nhâm Tuất (05/06/1862)</w:t>
      </w:r>
    </w:p>
    <w:p w14:paraId="7F43F096"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xml:space="preserve">- Tháng 2/1861, Pháp tấn công, đánh chiếm </w:t>
      </w:r>
      <w:r w:rsidRPr="009A2FE8">
        <w:rPr>
          <w:rFonts w:asciiTheme="majorHAnsi" w:eastAsia="Times New Roman" w:hAnsiTheme="majorHAnsi" w:cstheme="majorHAnsi"/>
          <w:color w:val="000000"/>
          <w:sz w:val="26"/>
          <w:szCs w:val="26"/>
          <w:lang w:val="en-US" w:eastAsia="vi-VN"/>
        </w:rPr>
        <w:t>đ</w:t>
      </w:r>
      <w:r w:rsidRPr="009A2FE8">
        <w:rPr>
          <w:rFonts w:asciiTheme="majorHAnsi" w:eastAsia="Times New Roman" w:hAnsiTheme="majorHAnsi" w:cstheme="majorHAnsi"/>
          <w:color w:val="000000"/>
          <w:sz w:val="26"/>
          <w:szCs w:val="26"/>
          <w:lang w:eastAsia="vi-VN"/>
        </w:rPr>
        <w:t xml:space="preserve">ại </w:t>
      </w:r>
      <w:r w:rsidRPr="009A2FE8">
        <w:rPr>
          <w:rFonts w:asciiTheme="majorHAnsi" w:eastAsia="Times New Roman" w:hAnsiTheme="majorHAnsi" w:cstheme="majorHAnsi"/>
          <w:color w:val="000000"/>
          <w:sz w:val="26"/>
          <w:szCs w:val="26"/>
          <w:lang w:val="en-US" w:eastAsia="vi-VN"/>
        </w:rPr>
        <w:t>đ</w:t>
      </w:r>
      <w:r w:rsidRPr="009A2FE8">
        <w:rPr>
          <w:rFonts w:asciiTheme="majorHAnsi" w:eastAsia="Times New Roman" w:hAnsiTheme="majorHAnsi" w:cstheme="majorHAnsi"/>
          <w:color w:val="000000"/>
          <w:sz w:val="26"/>
          <w:szCs w:val="26"/>
          <w:lang w:eastAsia="vi-VN"/>
        </w:rPr>
        <w:t>ồn Chí Hoà. Tiếp đó, Pháp đưa quân đến Pháp đánh chiếm Định Tường, Biên Hoà, Vĩnh Long.</w:t>
      </w:r>
    </w:p>
    <w:p w14:paraId="6C719C75"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Cuộc kháng chiến của nhân dân Việt Nam phát triển mạnh. Các chiến công tiêu biểu: trận đốt cháy tà</w:t>
      </w:r>
      <w:r w:rsidRPr="009A2FE8">
        <w:rPr>
          <w:rFonts w:asciiTheme="majorHAnsi" w:eastAsia="Times New Roman" w:hAnsiTheme="majorHAnsi" w:cstheme="majorHAnsi"/>
          <w:color w:val="000000"/>
          <w:sz w:val="26"/>
          <w:szCs w:val="26"/>
          <w:lang w:val="en-US" w:eastAsia="vi-VN"/>
        </w:rPr>
        <w:t>u</w:t>
      </w:r>
      <w:r w:rsidRPr="009A2FE8">
        <w:rPr>
          <w:rFonts w:asciiTheme="majorHAnsi" w:eastAsia="Times New Roman" w:hAnsiTheme="majorHAnsi" w:cstheme="majorHAnsi"/>
          <w:color w:val="000000"/>
          <w:sz w:val="26"/>
          <w:szCs w:val="26"/>
          <w:lang w:eastAsia="vi-VN"/>
        </w:rPr>
        <w:t xml:space="preserve"> Ét-pê-răng trên sông Nhật Tảo của nghĩa quân do Nguyễn Trung Trực chỉ huy,...</w:t>
      </w:r>
    </w:p>
    <w:p w14:paraId="5D8C18FB"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xml:space="preserve">- </w:t>
      </w:r>
      <w:r w:rsidRPr="009A2FE8">
        <w:rPr>
          <w:rFonts w:asciiTheme="majorHAnsi" w:eastAsia="Times New Roman" w:hAnsiTheme="majorHAnsi" w:cstheme="majorHAnsi"/>
          <w:i/>
          <w:iCs/>
          <w:color w:val="000000"/>
          <w:sz w:val="26"/>
          <w:szCs w:val="26"/>
          <w:lang w:eastAsia="vi-VN"/>
        </w:rPr>
        <w:t>Giữa lúc phong trào kháng chiến của nhân dân dâng cao, triều Nguyễn đã kí với Pháp bản hiệp ước Nhâm Tuất (05/06/1862) gồm 12 điều khoản</w:t>
      </w:r>
      <w:r w:rsidRPr="009A2FE8">
        <w:rPr>
          <w:rFonts w:asciiTheme="majorHAnsi" w:eastAsia="Times New Roman" w:hAnsiTheme="majorHAnsi" w:cstheme="majorHAnsi"/>
          <w:color w:val="000000"/>
          <w:sz w:val="26"/>
          <w:szCs w:val="26"/>
          <w:lang w:eastAsia="vi-VN"/>
        </w:rPr>
        <w:t>, với các nội dung cơ bản:</w:t>
      </w:r>
    </w:p>
    <w:p w14:paraId="62A74559"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Nhà Nguyễn thừa nhận quyền cai quản của Pháp ở</w:t>
      </w:r>
      <w:r w:rsidRPr="009A2FE8">
        <w:rPr>
          <w:rFonts w:asciiTheme="majorHAnsi" w:eastAsia="Times New Roman" w:hAnsiTheme="majorHAnsi" w:cstheme="majorHAnsi"/>
          <w:color w:val="000000"/>
          <w:sz w:val="26"/>
          <w:szCs w:val="26"/>
          <w:lang w:val="en-US" w:eastAsia="vi-VN"/>
        </w:rPr>
        <w:t xml:space="preserve"> 3 tỉnh</w:t>
      </w:r>
      <w:r w:rsidRPr="009A2FE8">
        <w:rPr>
          <w:rFonts w:asciiTheme="majorHAnsi" w:eastAsia="Times New Roman" w:hAnsiTheme="majorHAnsi" w:cstheme="majorHAnsi"/>
          <w:color w:val="000000"/>
          <w:sz w:val="26"/>
          <w:szCs w:val="26"/>
          <w:lang w:eastAsia="vi-VN"/>
        </w:rPr>
        <w:t xml:space="preserve"> Gia Định – Định Tường – Biên Hòa.</w:t>
      </w:r>
    </w:p>
    <w:p w14:paraId="461C6450"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Nhà Nguyễn phải ở 3 cửa biển Đà Nẵng,</w:t>
      </w: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Ba Lạt,</w:t>
      </w: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Quảng Yên cho Pháp và Tây Ban Nha vào tự do buôn bán.</w:t>
      </w:r>
    </w:p>
    <w:p w14:paraId="4A412A01"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Triều đình Huế bồi thường cho Pháp 288 vạn lạng bạc.</w:t>
      </w:r>
    </w:p>
    <w:p w14:paraId="40F53324"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ml:space="preserve">+ Nhà Nguyễn cho phép người Pháp và Tây Ban Nha tự do truyền đạo </w:t>
      </w:r>
      <w:r w:rsidRPr="009A2FE8">
        <w:rPr>
          <w:rFonts w:asciiTheme="majorHAnsi" w:eastAsia="Times New Roman" w:hAnsiTheme="majorHAnsi" w:cstheme="majorHAnsi"/>
          <w:color w:val="000000"/>
          <w:sz w:val="26"/>
          <w:szCs w:val="26"/>
          <w:lang w:val="en-US" w:eastAsia="vi-VN"/>
        </w:rPr>
        <w:t>Ki-tô</w:t>
      </w:r>
      <w:r w:rsidRPr="009A2FE8">
        <w:rPr>
          <w:rFonts w:asciiTheme="majorHAnsi" w:eastAsia="Times New Roman" w:hAnsiTheme="majorHAnsi" w:cstheme="majorHAnsi"/>
          <w:color w:val="000000"/>
          <w:sz w:val="26"/>
          <w:szCs w:val="26"/>
          <w:lang w:eastAsia="vi-VN"/>
        </w:rPr>
        <w:t>.</w:t>
      </w:r>
    </w:p>
    <w:p w14:paraId="19B7D08F"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Pháp trả lại Vĩnh Long khi nào triều đình buộc nhân dân ngừng kháng chiến.</w:t>
      </w:r>
    </w:p>
    <w:p w14:paraId="3BC8C7AE"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Cambria Math" w:eastAsia="Times New Roman" w:hAnsi="Cambria Math" w:cs="Cambria Math"/>
          <w:color w:val="000000"/>
          <w:sz w:val="26"/>
          <w:szCs w:val="26"/>
          <w:lang w:eastAsia="vi-VN"/>
        </w:rPr>
        <w:t>⇒</w:t>
      </w:r>
      <w:r w:rsidRPr="009A2FE8">
        <w:rPr>
          <w:rFonts w:asciiTheme="majorHAnsi" w:eastAsia="Times New Roman" w:hAnsiTheme="majorHAnsi" w:cstheme="majorHAnsi"/>
          <w:color w:val="000000"/>
          <w:sz w:val="26"/>
          <w:szCs w:val="26"/>
          <w:lang w:eastAsia="vi-VN"/>
        </w:rPr>
        <w:t xml:space="preserve"> Đây là một Hiệp ước mà theo đó Việt Nam phải chịu nhiều thiệt th</w:t>
      </w:r>
      <w:r w:rsidRPr="009A2FE8">
        <w:rPr>
          <w:rFonts w:asciiTheme="majorHAnsi" w:eastAsia="Times New Roman" w:hAnsiTheme="majorHAnsi" w:cstheme="majorHAnsi"/>
          <w:color w:val="000000"/>
          <w:sz w:val="26"/>
          <w:szCs w:val="26"/>
          <w:lang w:val="en-US" w:eastAsia="vi-VN"/>
        </w:rPr>
        <w:t>òi</w:t>
      </w:r>
      <w:r w:rsidRPr="009A2FE8">
        <w:rPr>
          <w:rFonts w:asciiTheme="majorHAnsi" w:eastAsia="Times New Roman" w:hAnsiTheme="majorHAnsi" w:cstheme="majorHAnsi"/>
          <w:color w:val="000000"/>
          <w:sz w:val="26"/>
          <w:szCs w:val="26"/>
          <w:lang w:eastAsia="vi-VN"/>
        </w:rPr>
        <w:t xml:space="preserve">, vi phạm chủ quyền lãnh thổ Việt Nam. Việc kí kết hiệp ước Nhâm Tuất </w:t>
      </w:r>
      <w:r w:rsidRPr="00434832">
        <w:rPr>
          <w:rFonts w:asciiTheme="majorHAnsi" w:eastAsia="Times New Roman" w:hAnsiTheme="majorHAnsi" w:cstheme="majorHAnsi"/>
          <w:i/>
          <w:iCs/>
          <w:color w:val="000000"/>
          <w:sz w:val="26"/>
          <w:szCs w:val="26"/>
          <w:lang w:eastAsia="vi-VN"/>
        </w:rPr>
        <w:t>chứng tỏ thái độ nhu nhược của triều đình, bước đầu nhà Nguyễn đã đầu hàng thực dân Pháp</w:t>
      </w:r>
      <w:r w:rsidRPr="00434832">
        <w:rPr>
          <w:rFonts w:asciiTheme="majorHAnsi" w:eastAsia="Times New Roman" w:hAnsiTheme="majorHAnsi" w:cstheme="majorHAnsi"/>
          <w:color w:val="000000"/>
          <w:sz w:val="26"/>
          <w:szCs w:val="26"/>
          <w:lang w:eastAsia="vi-VN"/>
        </w:rPr>
        <w:t>.</w:t>
      </w:r>
    </w:p>
    <w:p w14:paraId="20A12DDD" w14:textId="77777777" w:rsidR="007B50E3" w:rsidRPr="009A2FE8" w:rsidRDefault="007B50E3" w:rsidP="007B50E3">
      <w:pPr>
        <w:spacing w:before="120" w:after="120" w:line="288" w:lineRule="auto"/>
        <w:ind w:right="3"/>
        <w:jc w:val="both"/>
        <w:outlineLvl w:val="2"/>
        <w:rPr>
          <w:rFonts w:asciiTheme="majorHAnsi" w:eastAsia="Times New Roman" w:hAnsiTheme="majorHAnsi" w:cstheme="majorHAnsi"/>
          <w:b/>
          <w:bCs/>
          <w:color w:val="000000"/>
          <w:sz w:val="26"/>
          <w:szCs w:val="26"/>
          <w:lang w:eastAsia="vi-VN"/>
        </w:rPr>
      </w:pPr>
      <w:r w:rsidRPr="009A2FE8">
        <w:rPr>
          <w:rFonts w:asciiTheme="majorHAnsi" w:eastAsia="Times New Roman" w:hAnsiTheme="majorHAnsi" w:cstheme="majorHAnsi"/>
          <w:b/>
          <w:bCs/>
          <w:color w:val="000000"/>
          <w:sz w:val="26"/>
          <w:szCs w:val="26"/>
          <w:lang w:eastAsia="vi-VN"/>
        </w:rPr>
        <w:lastRenderedPageBreak/>
        <w:t xml:space="preserve">III. Cuộc kháng chiến của nhân dân </w:t>
      </w:r>
      <w:r w:rsidRPr="009A2FE8">
        <w:rPr>
          <w:rFonts w:asciiTheme="majorHAnsi" w:eastAsia="Times New Roman" w:hAnsiTheme="majorHAnsi" w:cstheme="majorHAnsi"/>
          <w:b/>
          <w:bCs/>
          <w:color w:val="000000"/>
          <w:sz w:val="26"/>
          <w:szCs w:val="26"/>
          <w:lang w:val="en-US" w:eastAsia="vi-VN"/>
        </w:rPr>
        <w:t>N</w:t>
      </w:r>
      <w:r w:rsidRPr="009A2FE8">
        <w:rPr>
          <w:rFonts w:asciiTheme="majorHAnsi" w:eastAsia="Times New Roman" w:hAnsiTheme="majorHAnsi" w:cstheme="majorHAnsi"/>
          <w:b/>
          <w:bCs/>
          <w:color w:val="000000"/>
          <w:sz w:val="26"/>
          <w:szCs w:val="26"/>
          <w:lang w:eastAsia="vi-VN"/>
        </w:rPr>
        <w:t xml:space="preserve">am </w:t>
      </w:r>
      <w:r w:rsidRPr="009A2FE8">
        <w:rPr>
          <w:rFonts w:asciiTheme="majorHAnsi" w:eastAsia="Times New Roman" w:hAnsiTheme="majorHAnsi" w:cstheme="majorHAnsi"/>
          <w:b/>
          <w:bCs/>
          <w:color w:val="000000"/>
          <w:sz w:val="26"/>
          <w:szCs w:val="26"/>
          <w:lang w:val="en-US" w:eastAsia="vi-VN"/>
        </w:rPr>
        <w:t>K</w:t>
      </w:r>
      <w:r w:rsidRPr="009A2FE8">
        <w:rPr>
          <w:rFonts w:asciiTheme="majorHAnsi" w:eastAsia="Times New Roman" w:hAnsiTheme="majorHAnsi" w:cstheme="majorHAnsi"/>
          <w:b/>
          <w:bCs/>
          <w:color w:val="000000"/>
          <w:sz w:val="26"/>
          <w:szCs w:val="26"/>
          <w:lang w:eastAsia="vi-VN"/>
        </w:rPr>
        <w:t>ì sau hiệp ước 1862</w:t>
      </w:r>
    </w:p>
    <w:p w14:paraId="62692DFB"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1. Nhân dân ba tỉnh miền Đông tiếp tục kháng chiến sau Hiệp ước 1862.</w:t>
      </w:r>
    </w:p>
    <w:p w14:paraId="7815E6F3" w14:textId="72D25B3C" w:rsidR="007B50E3" w:rsidRPr="009A2FE8" w:rsidRDefault="007B50E3" w:rsidP="00B15B64">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xml:space="preserve">- </w:t>
      </w:r>
      <w:r w:rsidR="00B15B64" w:rsidRPr="009A2FE8">
        <w:rPr>
          <w:rFonts w:asciiTheme="majorHAnsi" w:eastAsia="Times New Roman" w:hAnsiTheme="majorHAnsi" w:cstheme="majorHAnsi"/>
          <w:color w:val="000000"/>
          <w:sz w:val="26"/>
          <w:szCs w:val="26"/>
          <w:lang w:val="en-US" w:eastAsia="vi-VN"/>
        </w:rPr>
        <w:t>T</w:t>
      </w:r>
      <w:r w:rsidRPr="009A2FE8">
        <w:rPr>
          <w:rFonts w:asciiTheme="majorHAnsi" w:eastAsia="Times New Roman" w:hAnsiTheme="majorHAnsi" w:cstheme="majorHAnsi"/>
          <w:color w:val="000000"/>
          <w:sz w:val="26"/>
          <w:szCs w:val="26"/>
          <w:lang w:eastAsia="vi-VN"/>
        </w:rPr>
        <w:t>riều đình ra lệnh giải tán các toán nghĩa binh chống Pháp ở 3 tỉnh Đông Nam Kì.</w:t>
      </w:r>
    </w:p>
    <w:p w14:paraId="7B49E046"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Phong trào đấu tranh chống Pháp của nhân dân Đông Nam Kì vẫn diễn ra sôi nổi:</w:t>
      </w:r>
    </w:p>
    <w:p w14:paraId="5C2DE220" w14:textId="0BC109D7" w:rsidR="007B50E3" w:rsidRPr="009A2FE8" w:rsidRDefault="007B50E3" w:rsidP="00B15B64">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Phong trào “Tị địa” của nhân dân diễn ra mạnh m</w:t>
      </w:r>
      <w:r w:rsidR="00B15B64" w:rsidRPr="009A2FE8">
        <w:rPr>
          <w:rFonts w:asciiTheme="majorHAnsi" w:eastAsia="Times New Roman" w:hAnsiTheme="majorHAnsi" w:cstheme="majorHAnsi"/>
          <w:color w:val="000000"/>
          <w:sz w:val="26"/>
          <w:szCs w:val="26"/>
          <w:lang w:val="en-US" w:eastAsia="vi-VN"/>
        </w:rPr>
        <w:t>ẽ</w:t>
      </w:r>
      <w:r w:rsidRPr="009A2FE8">
        <w:rPr>
          <w:rFonts w:asciiTheme="majorHAnsi" w:eastAsia="Times New Roman" w:hAnsiTheme="majorHAnsi" w:cstheme="majorHAnsi"/>
          <w:color w:val="000000"/>
          <w:sz w:val="26"/>
          <w:szCs w:val="26"/>
          <w:lang w:eastAsia="vi-VN"/>
        </w:rPr>
        <w:t>.</w:t>
      </w:r>
    </w:p>
    <w:p w14:paraId="6748D9D6"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Các toán nghĩa binh vẫn không chịu hạ vũ khí, mà hoạt động ngày càng mạnh mẽ. Tiêu biểu là cuộc khởi nghĩa của Trương Định (1860 – 1862),...</w:t>
      </w:r>
    </w:p>
    <w:p w14:paraId="70D9DC60"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2. Thực dân Pháp chiếm ba tỉnh miền Tây Nam Kì</w:t>
      </w:r>
    </w:p>
    <w:p w14:paraId="70E855D1"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Sau khi chiếm được ba tỉnh miền Đông Nam Kì, Pháp bắt tay ngay vào việc thiết lập bộ máy cai trị và mở rộng phạm vi chiếm đóng.</w:t>
      </w:r>
    </w:p>
    <w:p w14:paraId="1C313860" w14:textId="7C42AAAE" w:rsidR="007B50E3" w:rsidRPr="009A2FE8" w:rsidRDefault="007B50E3" w:rsidP="00434832">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Lợi dụng sự bạc nhược của triều đình, ngày 20/6/1867</w:t>
      </w:r>
      <w:r w:rsidR="00434832">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Pháp ép Phan Thanh Giản nộp thành Vĩnh Long</w:t>
      </w:r>
      <w:r w:rsidR="00434832">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xml:space="preserve">chúng còn khuyên ông viết thư cho quan quân hai tỉnh An Giang và Hà </w:t>
      </w:r>
      <w:r w:rsidRPr="009A2FE8">
        <w:rPr>
          <w:rFonts w:asciiTheme="majorHAnsi" w:eastAsia="Times New Roman" w:hAnsiTheme="majorHAnsi" w:cstheme="majorHAnsi"/>
          <w:color w:val="000000"/>
          <w:sz w:val="26"/>
          <w:szCs w:val="26"/>
          <w:lang w:val="en-US" w:eastAsia="vi-VN"/>
        </w:rPr>
        <w:t>T</w:t>
      </w:r>
      <w:r w:rsidRPr="009A2FE8">
        <w:rPr>
          <w:rFonts w:asciiTheme="majorHAnsi" w:eastAsia="Times New Roman" w:hAnsiTheme="majorHAnsi" w:cstheme="majorHAnsi"/>
          <w:color w:val="000000"/>
          <w:sz w:val="26"/>
          <w:szCs w:val="26"/>
          <w:lang w:eastAsia="vi-VN"/>
        </w:rPr>
        <w:t>iên hạ vũ khí nộp thành.</w:t>
      </w:r>
    </w:p>
    <w:p w14:paraId="274C81AF" w14:textId="4C8F1DF9"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Cambria Math" w:eastAsia="Times New Roman" w:hAnsi="Cambria Math" w:cs="Cambria Math"/>
          <w:color w:val="000000"/>
          <w:sz w:val="26"/>
          <w:szCs w:val="26"/>
          <w:lang w:eastAsia="vi-VN"/>
        </w:rPr>
        <w:t>⇒</w:t>
      </w:r>
      <w:r w:rsidRPr="009A2FE8">
        <w:rPr>
          <w:rFonts w:asciiTheme="majorHAnsi" w:eastAsia="Times New Roman" w:hAnsiTheme="majorHAnsi" w:cstheme="majorHAnsi"/>
          <w:color w:val="000000"/>
          <w:sz w:val="26"/>
          <w:szCs w:val="26"/>
          <w:lang w:eastAsia="vi-VN"/>
        </w:rPr>
        <w:t xml:space="preserve"> Từ 20 đến 24/6/1867, Pháp chiếm Vĩnh Long, An Giang và Hà Tiên không tốn một viên đạn.</w:t>
      </w:r>
    </w:p>
    <w:p w14:paraId="3D17E300"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b/>
          <w:bCs/>
          <w:color w:val="008000"/>
          <w:sz w:val="26"/>
          <w:szCs w:val="26"/>
          <w:lang w:eastAsia="vi-VN"/>
        </w:rPr>
        <w:t>3. Nhân dân ba tỉnh miền Tây chống Pháp</w:t>
      </w:r>
    </w:p>
    <w:p w14:paraId="586C5B54" w14:textId="11B91A34"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Phong trào kháng chiến chống Pháp của nhân dân các tỉnh miền T</w:t>
      </w:r>
      <w:r w:rsidR="00B15B64" w:rsidRPr="009A2FE8">
        <w:rPr>
          <w:rFonts w:asciiTheme="majorHAnsi" w:eastAsia="Times New Roman" w:hAnsiTheme="majorHAnsi" w:cstheme="majorHAnsi"/>
          <w:color w:val="000000"/>
          <w:sz w:val="26"/>
          <w:szCs w:val="26"/>
          <w:lang w:val="en-US" w:eastAsia="vi-VN"/>
        </w:rPr>
        <w:t>ây</w:t>
      </w:r>
      <w:r w:rsidRPr="009A2FE8">
        <w:rPr>
          <w:rFonts w:asciiTheme="majorHAnsi" w:eastAsia="Times New Roman" w:hAnsiTheme="majorHAnsi" w:cstheme="majorHAnsi"/>
          <w:color w:val="000000"/>
          <w:sz w:val="26"/>
          <w:szCs w:val="26"/>
          <w:lang w:eastAsia="vi-VN"/>
        </w:rPr>
        <w:t xml:space="preserve"> dâng cao:</w:t>
      </w:r>
    </w:p>
    <w:p w14:paraId="4FF887AC"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Một số sĩ phu ra Bình Thuận xây dựng Đồng Châu xã (do Nguyễn Thông đứng đầu) nhằm mưu cuộc kháng chiến lâu dài.</w:t>
      </w:r>
    </w:p>
    <w:p w14:paraId="0C79A961"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val="en-US" w:eastAsia="vi-VN"/>
        </w:rPr>
        <w:t xml:space="preserve">       </w:t>
      </w:r>
      <w:r w:rsidRPr="009A2FE8">
        <w:rPr>
          <w:rFonts w:asciiTheme="majorHAnsi" w:eastAsia="Times New Roman" w:hAnsiTheme="majorHAnsi" w:cstheme="majorHAnsi"/>
          <w:color w:val="000000"/>
          <w:sz w:val="26"/>
          <w:szCs w:val="26"/>
          <w:lang w:eastAsia="vi-VN"/>
        </w:rPr>
        <w:t>+ Nhiều cuộc khởi nghĩa nổ ra: Trương Quyền ở Tây Ninh; Phan Tôn, Phan Liêm ở Ba Tri; Nguyễn Trung Trực ở Hòn Chông (Rạch Giá) Nguyễn Hữu Huân ở Tân An, Mĩ Tho …; Âu Dương Lân ở Vĩnh Long , Long Xuyên, Cần Thơ…</w:t>
      </w:r>
    </w:p>
    <w:p w14:paraId="3263A430" w14:textId="77777777" w:rsidR="007B50E3" w:rsidRPr="009A2FE8" w:rsidRDefault="007B50E3" w:rsidP="007B50E3">
      <w:pPr>
        <w:spacing w:before="120" w:after="120" w:line="288" w:lineRule="auto"/>
        <w:ind w:left="48" w:right="3"/>
        <w:jc w:val="both"/>
        <w:rPr>
          <w:rFonts w:asciiTheme="majorHAnsi" w:eastAsia="Times New Roman" w:hAnsiTheme="majorHAnsi" w:cstheme="majorHAnsi"/>
          <w:color w:val="000000"/>
          <w:sz w:val="26"/>
          <w:szCs w:val="26"/>
          <w:lang w:eastAsia="vi-VN"/>
        </w:rPr>
      </w:pPr>
      <w:r w:rsidRPr="009A2FE8">
        <w:rPr>
          <w:rFonts w:asciiTheme="majorHAnsi" w:eastAsia="Times New Roman" w:hAnsiTheme="majorHAnsi" w:cstheme="majorHAnsi"/>
          <w:color w:val="000000"/>
          <w:sz w:val="26"/>
          <w:szCs w:val="26"/>
          <w:lang w:eastAsia="vi-VN"/>
        </w:rPr>
        <w:t>- Do lực lượng chênh lệch, cuối cùng phong trào thất bại nhưng đã thể hiện lòng yêu nước nồng nàn và ý chí bất khuất của nhân dân Việt Nam.</w:t>
      </w:r>
    </w:p>
    <w:p w14:paraId="339E96E3"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lang w:val="en-US"/>
        </w:rPr>
      </w:pPr>
      <w:r w:rsidRPr="009A2FE8">
        <w:rPr>
          <w:rFonts w:asciiTheme="majorHAnsi" w:hAnsiTheme="majorHAnsi" w:cstheme="majorHAnsi"/>
          <w:sz w:val="26"/>
          <w:szCs w:val="26"/>
          <w:lang w:val="en-US"/>
        </w:rPr>
        <w:t>B. PHÁP ĐÁNH CHIẾN BẮC KỲ, CHIẾN SỰ</w:t>
      </w:r>
      <w:r w:rsidRPr="009A2FE8">
        <w:rPr>
          <w:rFonts w:asciiTheme="majorHAnsi" w:hAnsiTheme="majorHAnsi" w:cstheme="majorHAnsi"/>
          <w:sz w:val="26"/>
          <w:szCs w:val="26"/>
        </w:rPr>
        <w:t xml:space="preserve"> LAN RỘNG RA CẢ NƯỚC</w:t>
      </w:r>
      <w:r w:rsidRPr="009A2FE8">
        <w:rPr>
          <w:rFonts w:asciiTheme="majorHAnsi" w:hAnsiTheme="majorHAnsi" w:cstheme="majorHAnsi"/>
          <w:sz w:val="26"/>
          <w:szCs w:val="26"/>
          <w:lang w:val="en-US"/>
        </w:rPr>
        <w:t xml:space="preserve">  </w:t>
      </w:r>
    </w:p>
    <w:p w14:paraId="660F46F3"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b/>
          <w:bCs/>
          <w:color w:val="1C9436"/>
          <w:sz w:val="26"/>
          <w:szCs w:val="26"/>
        </w:rPr>
      </w:pPr>
      <w:r w:rsidRPr="009A2FE8">
        <w:rPr>
          <w:rFonts w:asciiTheme="majorHAnsi" w:hAnsiTheme="majorHAnsi" w:cstheme="majorHAnsi"/>
          <w:b/>
          <w:bCs/>
          <w:color w:val="1C9436"/>
          <w:sz w:val="26"/>
          <w:szCs w:val="26"/>
          <w:lang w:val="en-US"/>
        </w:rPr>
        <w:t>1</w:t>
      </w:r>
      <w:r w:rsidRPr="009A2FE8">
        <w:rPr>
          <w:rFonts w:asciiTheme="majorHAnsi" w:hAnsiTheme="majorHAnsi" w:cstheme="majorHAnsi"/>
          <w:b/>
          <w:bCs/>
          <w:color w:val="1C9436"/>
          <w:sz w:val="26"/>
          <w:szCs w:val="26"/>
        </w:rPr>
        <w:t>. Thực dân Pháp tiến đánh Bắc Kì lân thứ nhất (1873)</w:t>
      </w:r>
    </w:p>
    <w:p w14:paraId="7321B2DD" w14:textId="77777777" w:rsidR="007B50E3" w:rsidRPr="009A2FE8" w:rsidRDefault="007B50E3" w:rsidP="007B50E3">
      <w:pPr>
        <w:pStyle w:val="ListParagraph"/>
        <w:numPr>
          <w:ilvl w:val="3"/>
          <w:numId w:val="2"/>
        </w:numPr>
        <w:spacing w:before="120" w:after="120" w:line="288" w:lineRule="auto"/>
        <w:ind w:left="0" w:right="3" w:firstLine="284"/>
        <w:jc w:val="both"/>
        <w:rPr>
          <w:rFonts w:asciiTheme="majorHAnsi" w:hAnsiTheme="majorHAnsi" w:cstheme="majorHAnsi"/>
          <w:sz w:val="26"/>
          <w:szCs w:val="26"/>
        </w:rPr>
      </w:pPr>
      <w:r w:rsidRPr="009A2FE8">
        <w:rPr>
          <w:rFonts w:asciiTheme="majorHAnsi" w:hAnsiTheme="majorHAnsi" w:cstheme="majorHAnsi"/>
          <w:sz w:val="26"/>
          <w:szCs w:val="26"/>
        </w:rPr>
        <w:t>Âm mưu: xâm chiếm Bắc Kì, mở rộng chiến tranh xâm lược ra cả nước.</w:t>
      </w:r>
    </w:p>
    <w:p w14:paraId="6ED7B946" w14:textId="77777777" w:rsidR="007B50E3" w:rsidRPr="009A2FE8" w:rsidRDefault="007B50E3" w:rsidP="007B50E3">
      <w:pPr>
        <w:pStyle w:val="ListParagraph"/>
        <w:numPr>
          <w:ilvl w:val="0"/>
          <w:numId w:val="2"/>
        </w:numPr>
        <w:spacing w:before="120" w:after="120" w:line="288" w:lineRule="auto"/>
        <w:ind w:left="0" w:right="3" w:firstLine="284"/>
        <w:jc w:val="both"/>
        <w:rPr>
          <w:rFonts w:asciiTheme="majorHAnsi" w:hAnsiTheme="majorHAnsi" w:cstheme="majorHAnsi"/>
          <w:sz w:val="26"/>
          <w:szCs w:val="26"/>
        </w:rPr>
      </w:pPr>
      <w:r w:rsidRPr="009A2FE8">
        <w:rPr>
          <w:rFonts w:asciiTheme="majorHAnsi" w:hAnsiTheme="majorHAnsi" w:cstheme="majorHAnsi"/>
          <w:sz w:val="26"/>
          <w:szCs w:val="26"/>
        </w:rPr>
        <w:t>Thủ đoạn:</w:t>
      </w:r>
    </w:p>
    <w:p w14:paraId="64EBAF55"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Phái gián điệp ra Bắc điều tra tình hình bố phòng của Việt Nam.</w:t>
      </w:r>
    </w:p>
    <w:p w14:paraId="40B2484A" w14:textId="1152CBBF"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lang w:val="en-US"/>
        </w:rPr>
      </w:pPr>
      <w:r w:rsidRPr="009A2FE8">
        <w:rPr>
          <w:rFonts w:asciiTheme="majorHAnsi" w:hAnsiTheme="majorHAnsi" w:cstheme="majorHAnsi"/>
          <w:sz w:val="26"/>
          <w:szCs w:val="26"/>
        </w:rPr>
        <w:t>- Lôi kéo các tín đồ công giáo lầm lạc, kích động họ nổi dậy chống phá triều đình</w:t>
      </w:r>
      <w:r w:rsidR="00B15B64" w:rsidRPr="009A2FE8">
        <w:rPr>
          <w:rFonts w:asciiTheme="majorHAnsi" w:hAnsiTheme="majorHAnsi" w:cstheme="majorHAnsi"/>
          <w:sz w:val="26"/>
          <w:szCs w:val="26"/>
          <w:lang w:val="en-US"/>
        </w:rPr>
        <w:t>.</w:t>
      </w:r>
    </w:p>
    <w:p w14:paraId="128C14C1"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Bắt liên lạc với Giăng Đuy-puy </w:t>
      </w:r>
      <w:r w:rsidRPr="009A2FE8">
        <w:rPr>
          <w:rFonts w:ascii="Cambria Math" w:hAnsi="Cambria Math" w:cs="Cambria Math"/>
          <w:sz w:val="26"/>
          <w:szCs w:val="26"/>
        </w:rPr>
        <w:t>⇒</w:t>
      </w:r>
      <w:r w:rsidRPr="009A2FE8">
        <w:rPr>
          <w:rFonts w:asciiTheme="majorHAnsi" w:hAnsiTheme="majorHAnsi" w:cstheme="majorHAnsi"/>
          <w:sz w:val="26"/>
          <w:szCs w:val="26"/>
        </w:rPr>
        <w:t xml:space="preserve"> hậu thuẫn cho Đuy-puy gây rối ở Hà Nội.</w:t>
      </w:r>
    </w:p>
    <w:p w14:paraId="2304E9BC" w14:textId="77777777" w:rsidR="007B50E3" w:rsidRPr="009A2FE8" w:rsidRDefault="007B50E3" w:rsidP="007B50E3">
      <w:pPr>
        <w:pStyle w:val="ListParagraph"/>
        <w:numPr>
          <w:ilvl w:val="0"/>
          <w:numId w:val="2"/>
        </w:numPr>
        <w:spacing w:before="120" w:after="120" w:line="288" w:lineRule="auto"/>
        <w:ind w:left="0" w:right="3" w:firstLine="284"/>
        <w:jc w:val="both"/>
        <w:rPr>
          <w:rFonts w:asciiTheme="majorHAnsi" w:hAnsiTheme="majorHAnsi" w:cstheme="majorHAnsi"/>
          <w:sz w:val="26"/>
          <w:szCs w:val="26"/>
        </w:rPr>
      </w:pPr>
      <w:r w:rsidRPr="009A2FE8">
        <w:rPr>
          <w:rFonts w:asciiTheme="majorHAnsi" w:hAnsiTheme="majorHAnsi" w:cstheme="majorHAnsi"/>
          <w:sz w:val="26"/>
          <w:szCs w:val="26"/>
        </w:rPr>
        <w:t>Hành động xâm lược:</w:t>
      </w:r>
    </w:p>
    <w:p w14:paraId="0E879EED" w14:textId="04B06824"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Viện cớ giải quyết vụ lái buôn Đuy-puy, Pháp đem quân xâm chiếm Bắc Kì.</w:t>
      </w:r>
    </w:p>
    <w:p w14:paraId="0EFA562E" w14:textId="7E97F215"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Ngày 5/11/1873 đội t</w:t>
      </w:r>
      <w:r w:rsidRPr="009A2FE8">
        <w:rPr>
          <w:rFonts w:asciiTheme="majorHAnsi" w:hAnsiTheme="majorHAnsi" w:cstheme="majorHAnsi"/>
          <w:sz w:val="26"/>
          <w:szCs w:val="26"/>
          <w:lang w:val="en-US"/>
        </w:rPr>
        <w:t>àu</w:t>
      </w:r>
      <w:r w:rsidRPr="009A2FE8">
        <w:rPr>
          <w:rFonts w:asciiTheme="majorHAnsi" w:hAnsiTheme="majorHAnsi" w:cstheme="majorHAnsi"/>
          <w:sz w:val="26"/>
          <w:szCs w:val="26"/>
        </w:rPr>
        <w:t xml:space="preserve"> chiến của Pháp do Gác-ni-e chỉ huy ra đến Hà Nội, giở trò khiêu khích quân ta.</w:t>
      </w:r>
    </w:p>
    <w:p w14:paraId="34C8DA3C"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Ngày 19/11/1873 Pháp gửi tối hậu thư cho Tổng đốc thành Hà Nội.</w:t>
      </w:r>
    </w:p>
    <w:p w14:paraId="1868FA21"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lastRenderedPageBreak/>
        <w:t>- Không đợi trả lời, ngày 2</w:t>
      </w:r>
      <w:r w:rsidRPr="009A2FE8">
        <w:rPr>
          <w:rFonts w:asciiTheme="majorHAnsi" w:hAnsiTheme="majorHAnsi" w:cstheme="majorHAnsi"/>
          <w:sz w:val="26"/>
          <w:szCs w:val="26"/>
          <w:lang w:val="en-US"/>
        </w:rPr>
        <w:t>0</w:t>
      </w:r>
      <w:r w:rsidRPr="009A2FE8">
        <w:rPr>
          <w:rFonts w:asciiTheme="majorHAnsi" w:hAnsiTheme="majorHAnsi" w:cstheme="majorHAnsi"/>
          <w:sz w:val="26"/>
          <w:szCs w:val="26"/>
        </w:rPr>
        <w:t>/11/1873 Pháp tấn công thành Hà Nội –&gt; chiếm được thành sau đó mở rộng đánh chiếm các tỉnh đồng bằng sông Hồng.</w:t>
      </w:r>
    </w:p>
    <w:p w14:paraId="0E507EA9" w14:textId="77777777" w:rsidR="007B50E3" w:rsidRPr="009A2FE8" w:rsidRDefault="007B50E3" w:rsidP="007B50E3">
      <w:pPr>
        <w:pStyle w:val="ListParagraph"/>
        <w:numPr>
          <w:ilvl w:val="0"/>
          <w:numId w:val="1"/>
        </w:numPr>
        <w:spacing w:before="120" w:after="120" w:line="288" w:lineRule="auto"/>
        <w:ind w:right="3"/>
        <w:jc w:val="both"/>
        <w:rPr>
          <w:rFonts w:asciiTheme="majorHAnsi" w:hAnsiTheme="majorHAnsi" w:cstheme="majorHAnsi"/>
          <w:b/>
          <w:bCs/>
          <w:sz w:val="26"/>
          <w:szCs w:val="26"/>
        </w:rPr>
      </w:pPr>
      <w:r w:rsidRPr="009A2FE8">
        <w:rPr>
          <w:rFonts w:asciiTheme="majorHAnsi" w:hAnsiTheme="majorHAnsi" w:cstheme="majorHAnsi"/>
          <w:b/>
          <w:bCs/>
          <w:sz w:val="26"/>
          <w:szCs w:val="26"/>
        </w:rPr>
        <w:t>Phong trào kháng chiến ở Bắc Kì trong những năm 1873 – 1874.</w:t>
      </w:r>
    </w:p>
    <w:p w14:paraId="4117D57D"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Khi Pháp đánh thành Hà Nội, 100 binh lính đã chiến đấu và hy sinh anh dũng tại ô Quan Trưởng.</w:t>
      </w:r>
    </w:p>
    <w:p w14:paraId="42C79C64" w14:textId="13F151A7" w:rsidR="007B50E3" w:rsidRPr="009A2FE8" w:rsidRDefault="007B50E3" w:rsidP="00434832">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Tr</w:t>
      </w:r>
      <w:r w:rsidRPr="009A2FE8">
        <w:rPr>
          <w:rFonts w:asciiTheme="majorHAnsi" w:hAnsiTheme="majorHAnsi" w:cstheme="majorHAnsi"/>
          <w:sz w:val="26"/>
          <w:szCs w:val="26"/>
          <w:lang w:val="en-US"/>
        </w:rPr>
        <w:t>o</w:t>
      </w:r>
      <w:r w:rsidRPr="009A2FE8">
        <w:rPr>
          <w:rFonts w:asciiTheme="majorHAnsi" w:hAnsiTheme="majorHAnsi" w:cstheme="majorHAnsi"/>
          <w:sz w:val="26"/>
          <w:szCs w:val="26"/>
        </w:rPr>
        <w:t>ng thành, Tổng đốc Nguyễn Tri Phương chỉ huy quân sĩ chiến đấu dũng cảm</w:t>
      </w:r>
      <w:r w:rsidR="00434832">
        <w:rPr>
          <w:rFonts w:asciiTheme="majorHAnsi" w:hAnsiTheme="majorHAnsi" w:cstheme="majorHAnsi"/>
          <w:sz w:val="26"/>
          <w:szCs w:val="26"/>
          <w:lang w:val="en-US"/>
        </w:rPr>
        <w:t xml:space="preserve"> </w:t>
      </w:r>
      <w:r w:rsidR="00B15B64" w:rsidRPr="009A2FE8">
        <w:rPr>
          <w:rFonts w:asciiTheme="majorHAnsi" w:hAnsiTheme="majorHAnsi" w:cstheme="majorHAnsi"/>
          <w:sz w:val="26"/>
          <w:szCs w:val="26"/>
          <w:lang w:val="en-US"/>
        </w:rPr>
        <w:t>=</w:t>
      </w:r>
      <w:r w:rsidRPr="009A2FE8">
        <w:rPr>
          <w:rFonts w:asciiTheme="majorHAnsi" w:hAnsiTheme="majorHAnsi" w:cstheme="majorHAnsi"/>
          <w:sz w:val="26"/>
          <w:szCs w:val="26"/>
        </w:rPr>
        <w:t>&gt; Nguyễn Tri Phương hi sinh, thành Hà Nội thất thủ, quân triều đình nhanh chóng tan rã.</w:t>
      </w:r>
    </w:p>
    <w:p w14:paraId="7EC77B45"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Phong trào kháng chiến của nhân dân</w:t>
      </w:r>
    </w:p>
    <w:p w14:paraId="45D10931"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 xml:space="preserve">  + Khi Pháp đến Hà Nội, nhân dân chủ động kháng chiến không hợp tác với giặc.</w:t>
      </w:r>
    </w:p>
    <w:p w14:paraId="7F5A71D7" w14:textId="25FA929B"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 xml:space="preserve">+ Khi </w:t>
      </w:r>
      <w:r w:rsidR="00B15B64" w:rsidRPr="009A2FE8">
        <w:rPr>
          <w:rFonts w:asciiTheme="majorHAnsi" w:hAnsiTheme="majorHAnsi" w:cstheme="majorHAnsi"/>
          <w:sz w:val="26"/>
          <w:szCs w:val="26"/>
          <w:lang w:val="en-US"/>
        </w:rPr>
        <w:t xml:space="preserve">mất </w:t>
      </w:r>
      <w:r w:rsidRPr="009A2FE8">
        <w:rPr>
          <w:rFonts w:asciiTheme="majorHAnsi" w:hAnsiTheme="majorHAnsi" w:cstheme="majorHAnsi"/>
          <w:sz w:val="26"/>
          <w:szCs w:val="26"/>
        </w:rPr>
        <w:t xml:space="preserve">thành nhân dân </w:t>
      </w:r>
      <w:r w:rsidR="00B15B64" w:rsidRPr="009A2FE8">
        <w:rPr>
          <w:rFonts w:asciiTheme="majorHAnsi" w:hAnsiTheme="majorHAnsi" w:cstheme="majorHAnsi"/>
          <w:sz w:val="26"/>
          <w:szCs w:val="26"/>
          <w:lang w:val="en-US"/>
        </w:rPr>
        <w:t xml:space="preserve">HN &amp; </w:t>
      </w:r>
      <w:r w:rsidRPr="009A2FE8">
        <w:rPr>
          <w:rFonts w:asciiTheme="majorHAnsi" w:hAnsiTheme="majorHAnsi" w:cstheme="majorHAnsi"/>
          <w:sz w:val="26"/>
          <w:szCs w:val="26"/>
        </w:rPr>
        <w:t>các tỉnh đồng bằng Bắc Bộ vẫn tiếp tục chiến đấu –&gt; buộc Pháp phải rút về các tỉnh lỵ cố thủ.</w:t>
      </w:r>
    </w:p>
    <w:p w14:paraId="4BCE4B87"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 xml:space="preserve"> + Ngày 21/12/1873 quân </w:t>
      </w:r>
      <w:r w:rsidRPr="009A2FE8">
        <w:rPr>
          <w:rFonts w:asciiTheme="majorHAnsi" w:hAnsiTheme="majorHAnsi" w:cstheme="majorHAnsi"/>
          <w:sz w:val="26"/>
          <w:szCs w:val="26"/>
          <w:lang w:val="en-US"/>
        </w:rPr>
        <w:t xml:space="preserve">dân </w:t>
      </w:r>
      <w:r w:rsidRPr="009A2FE8">
        <w:rPr>
          <w:rFonts w:asciiTheme="majorHAnsi" w:hAnsiTheme="majorHAnsi" w:cstheme="majorHAnsi"/>
          <w:sz w:val="26"/>
          <w:szCs w:val="26"/>
        </w:rPr>
        <w:t>ta phục kích địch ở Cầu Giấy, Gác-ni-e tử trận –&gt; Thực dân Pháp hoang mang chủ động thương lượng với triều đình.</w:t>
      </w:r>
    </w:p>
    <w:p w14:paraId="44344EC9"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w:t>
      </w:r>
      <w:r w:rsidRPr="00434832">
        <w:rPr>
          <w:rFonts w:asciiTheme="majorHAnsi" w:hAnsiTheme="majorHAnsi" w:cstheme="majorHAnsi"/>
          <w:i/>
          <w:iCs/>
          <w:sz w:val="26"/>
          <w:szCs w:val="26"/>
        </w:rPr>
        <w:t>Năm 1874 triều đình ký với thực dân Pháp điều ước Giáp Tuất,</w:t>
      </w:r>
      <w:r w:rsidRPr="009A2FE8">
        <w:rPr>
          <w:rFonts w:asciiTheme="majorHAnsi" w:hAnsiTheme="majorHAnsi" w:cstheme="majorHAnsi"/>
          <w:sz w:val="26"/>
          <w:szCs w:val="26"/>
        </w:rPr>
        <w:t xml:space="preserve"> dâng toàn bộ 6 tỉnh Nam Kì cho Pháp. Việt Nam “chi</w:t>
      </w:r>
      <w:r w:rsidRPr="009A2FE8">
        <w:rPr>
          <w:rFonts w:asciiTheme="majorHAnsi" w:hAnsiTheme="majorHAnsi" w:cstheme="majorHAnsi"/>
          <w:sz w:val="26"/>
          <w:szCs w:val="26"/>
          <w:lang w:val="en-US"/>
        </w:rPr>
        <w:t>ề</w:t>
      </w:r>
      <w:r w:rsidRPr="009A2FE8">
        <w:rPr>
          <w:rFonts w:asciiTheme="majorHAnsi" w:hAnsiTheme="majorHAnsi" w:cstheme="majorHAnsi"/>
          <w:sz w:val="26"/>
          <w:szCs w:val="26"/>
        </w:rPr>
        <w:t>u” theo đường lối ngoại giao của Pháp, Pháp được tự do buôn bán và được đóng quân tại những vị trí then chốt ở Bắc Kì.</w:t>
      </w:r>
    </w:p>
    <w:p w14:paraId="25BF5F92" w14:textId="77777777" w:rsidR="007B50E3" w:rsidRPr="00434832" w:rsidRDefault="007B50E3" w:rsidP="007B50E3">
      <w:pPr>
        <w:pStyle w:val="ListParagraph"/>
        <w:spacing w:before="120" w:after="120" w:line="288" w:lineRule="auto"/>
        <w:ind w:left="0" w:right="3"/>
        <w:jc w:val="both"/>
        <w:rPr>
          <w:rFonts w:asciiTheme="majorHAnsi" w:hAnsiTheme="majorHAnsi" w:cstheme="majorHAnsi"/>
          <w:i/>
          <w:iCs/>
          <w:sz w:val="26"/>
          <w:szCs w:val="26"/>
          <w:lang w:val="en-US"/>
        </w:rPr>
      </w:pPr>
      <w:r w:rsidRPr="00434832">
        <w:rPr>
          <w:rFonts w:asciiTheme="majorHAnsi" w:hAnsiTheme="majorHAnsi" w:cstheme="majorHAnsi"/>
          <w:i/>
          <w:iCs/>
          <w:sz w:val="26"/>
          <w:szCs w:val="26"/>
          <w:lang w:val="en-US"/>
        </w:rPr>
        <w:t>=&gt;</w:t>
      </w:r>
      <w:r w:rsidRPr="00434832">
        <w:rPr>
          <w:rFonts w:asciiTheme="majorHAnsi" w:hAnsiTheme="majorHAnsi" w:cstheme="majorHAnsi"/>
          <w:i/>
          <w:iCs/>
          <w:sz w:val="26"/>
          <w:szCs w:val="26"/>
        </w:rPr>
        <w:t>&gt; Hiệp ước gây nên làn sóng bất bình trong nhân dân</w:t>
      </w:r>
      <w:r w:rsidRPr="00434832">
        <w:rPr>
          <w:rFonts w:asciiTheme="majorHAnsi" w:hAnsiTheme="majorHAnsi" w:cstheme="majorHAnsi"/>
          <w:i/>
          <w:iCs/>
          <w:sz w:val="26"/>
          <w:szCs w:val="26"/>
          <w:lang w:val="en-US"/>
        </w:rPr>
        <w:t xml:space="preserve">. </w:t>
      </w:r>
      <w:r w:rsidRPr="00434832">
        <w:rPr>
          <w:rFonts w:asciiTheme="majorHAnsi" w:hAnsiTheme="majorHAnsi" w:cstheme="majorHAnsi"/>
          <w:i/>
          <w:iCs/>
          <w:color w:val="000000"/>
          <w:sz w:val="26"/>
          <w:szCs w:val="26"/>
          <w:shd w:val="clear" w:color="auto" w:fill="FFFFFF"/>
        </w:rPr>
        <w:t>Cuộc kháng chiến của nhân dân chuyển sang giai đoạn mới: vừa chống Pháp vừa chống triều đình phong kiến đầu hàng.</w:t>
      </w:r>
    </w:p>
    <w:p w14:paraId="39C222C1"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b/>
          <w:bCs/>
          <w:color w:val="1C9436"/>
          <w:sz w:val="26"/>
          <w:szCs w:val="26"/>
        </w:rPr>
      </w:pPr>
      <w:r w:rsidRPr="009A2FE8">
        <w:rPr>
          <w:rFonts w:asciiTheme="majorHAnsi" w:hAnsiTheme="majorHAnsi" w:cstheme="majorHAnsi"/>
          <w:b/>
          <w:bCs/>
          <w:color w:val="1C9436"/>
          <w:sz w:val="26"/>
          <w:szCs w:val="26"/>
          <w:lang w:val="en-US"/>
        </w:rPr>
        <w:t xml:space="preserve">2. </w:t>
      </w:r>
      <w:r w:rsidRPr="009A2FE8">
        <w:rPr>
          <w:rFonts w:asciiTheme="majorHAnsi" w:hAnsiTheme="majorHAnsi" w:cstheme="majorHAnsi"/>
          <w:b/>
          <w:bCs/>
          <w:color w:val="1C9436"/>
          <w:sz w:val="26"/>
          <w:szCs w:val="26"/>
        </w:rPr>
        <w:t>Quân Pháp đánh chiếm Hà Nội và các tỉnh Bắc Kì lần thứ hai (1882 – 1884).</w:t>
      </w:r>
    </w:p>
    <w:p w14:paraId="67BC2139" w14:textId="77777777" w:rsidR="007B50E3" w:rsidRPr="009A2FE8" w:rsidRDefault="007B50E3" w:rsidP="007B50E3">
      <w:pPr>
        <w:pStyle w:val="ListParagraph"/>
        <w:numPr>
          <w:ilvl w:val="0"/>
          <w:numId w:val="2"/>
        </w:numPr>
        <w:spacing w:before="120" w:after="120" w:line="288" w:lineRule="auto"/>
        <w:ind w:right="3"/>
        <w:jc w:val="both"/>
        <w:rPr>
          <w:rFonts w:asciiTheme="majorHAnsi" w:hAnsiTheme="majorHAnsi" w:cstheme="majorHAnsi"/>
          <w:sz w:val="26"/>
          <w:szCs w:val="26"/>
        </w:rPr>
      </w:pPr>
      <w:r w:rsidRPr="009A2FE8">
        <w:rPr>
          <w:rFonts w:asciiTheme="majorHAnsi" w:hAnsiTheme="majorHAnsi" w:cstheme="majorHAnsi"/>
          <w:sz w:val="26"/>
          <w:szCs w:val="26"/>
        </w:rPr>
        <w:t xml:space="preserve">Nguyên nhân: </w:t>
      </w:r>
    </w:p>
    <w:p w14:paraId="3753831D" w14:textId="77777777" w:rsidR="007B50E3" w:rsidRPr="009A2FE8" w:rsidRDefault="007B50E3" w:rsidP="007B50E3">
      <w:pPr>
        <w:spacing w:before="120" w:after="120" w:line="288" w:lineRule="auto"/>
        <w:ind w:right="3"/>
        <w:jc w:val="both"/>
        <w:rPr>
          <w:rFonts w:asciiTheme="majorHAnsi" w:hAnsiTheme="majorHAnsi" w:cstheme="majorHAnsi"/>
          <w:sz w:val="26"/>
          <w:szCs w:val="26"/>
        </w:rPr>
      </w:pPr>
      <w:r w:rsidRPr="009A2FE8">
        <w:rPr>
          <w:rFonts w:asciiTheme="majorHAnsi" w:hAnsiTheme="majorHAnsi" w:cstheme="majorHAnsi"/>
          <w:sz w:val="26"/>
          <w:szCs w:val="26"/>
        </w:rPr>
        <w:t>- Từ những năm 70 của thế kỉ XX, nước Pháp chuyển sang giai đoạn đế quốc chủ nghĩa. Yêu cầu về thị trường, nguyên liệu, nhân công và lợi nhuận đặt ra cấp thiết =&gt; Thực dân Pháp ráo riết xúc tiến âm mưu xâm lược toàn bộ Việt Nam.</w:t>
      </w:r>
    </w:p>
    <w:p w14:paraId="19D9CF99" w14:textId="77777777" w:rsidR="007B50E3" w:rsidRPr="009A2FE8" w:rsidRDefault="007B50E3" w:rsidP="007B50E3">
      <w:pPr>
        <w:pStyle w:val="ListParagraph"/>
        <w:numPr>
          <w:ilvl w:val="0"/>
          <w:numId w:val="2"/>
        </w:numPr>
        <w:spacing w:before="120" w:after="120" w:line="288" w:lineRule="auto"/>
        <w:ind w:right="3"/>
        <w:jc w:val="both"/>
        <w:rPr>
          <w:rFonts w:asciiTheme="majorHAnsi" w:hAnsiTheme="majorHAnsi" w:cstheme="majorHAnsi"/>
          <w:sz w:val="26"/>
          <w:szCs w:val="26"/>
        </w:rPr>
      </w:pPr>
      <w:r w:rsidRPr="009A2FE8">
        <w:rPr>
          <w:rFonts w:asciiTheme="majorHAnsi" w:hAnsiTheme="majorHAnsi" w:cstheme="majorHAnsi"/>
          <w:sz w:val="26"/>
          <w:szCs w:val="26"/>
        </w:rPr>
        <w:t>Thủ đoạn:</w:t>
      </w:r>
    </w:p>
    <w:p w14:paraId="53FDCED0"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Phái gián điệp ra Bắc điều tra tình hình bố phòng của Việt Nam.</w:t>
      </w:r>
    </w:p>
    <w:p w14:paraId="4AF3DE2C" w14:textId="4C0D2BC5"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Năm 1882 Pháp vu cáo cho triều đình vi phạm Hiệp ước 1874 để lấy cớ kéo quân ra Bắc</w:t>
      </w:r>
    </w:p>
    <w:p w14:paraId="089F2B4F"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Ngày 3/4/1882 Pháp </w:t>
      </w:r>
      <w:r w:rsidRPr="009A2FE8">
        <w:rPr>
          <w:rFonts w:asciiTheme="majorHAnsi" w:hAnsiTheme="majorHAnsi" w:cstheme="majorHAnsi"/>
          <w:sz w:val="26"/>
          <w:szCs w:val="26"/>
          <w:lang w:val="en-US"/>
        </w:rPr>
        <w:t xml:space="preserve">do đại tá Ri-vi-e cầm đầu </w:t>
      </w:r>
      <w:r w:rsidRPr="009A2FE8">
        <w:rPr>
          <w:rFonts w:asciiTheme="majorHAnsi" w:hAnsiTheme="majorHAnsi" w:cstheme="majorHAnsi"/>
          <w:sz w:val="26"/>
          <w:szCs w:val="26"/>
        </w:rPr>
        <w:t>bất ngờ đổ bộ lên Hà Nôi.</w:t>
      </w:r>
    </w:p>
    <w:p w14:paraId="5D4D29B3"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Ngày 25/4/1882 Pháp nổ súng chiếm thành Hà Nội</w:t>
      </w:r>
      <w:r w:rsidRPr="009A2FE8">
        <w:rPr>
          <w:rFonts w:asciiTheme="majorHAnsi" w:hAnsiTheme="majorHAnsi" w:cstheme="majorHAnsi"/>
          <w:sz w:val="26"/>
          <w:szCs w:val="26"/>
          <w:lang w:val="en-US"/>
        </w:rPr>
        <w:t xml:space="preserve">, thừa thắng </w:t>
      </w:r>
      <w:r w:rsidRPr="009A2FE8">
        <w:rPr>
          <w:rFonts w:asciiTheme="majorHAnsi" w:hAnsiTheme="majorHAnsi" w:cstheme="majorHAnsi"/>
          <w:sz w:val="26"/>
          <w:szCs w:val="26"/>
        </w:rPr>
        <w:t>Pháp chiếm mỏ than Hồng Gai, Quảng Yên, Nam Định.</w:t>
      </w:r>
    </w:p>
    <w:p w14:paraId="7445941D" w14:textId="77777777" w:rsidR="007B50E3" w:rsidRPr="009A2FE8" w:rsidRDefault="007B50E3" w:rsidP="007B50E3">
      <w:pPr>
        <w:pStyle w:val="ListParagraph"/>
        <w:numPr>
          <w:ilvl w:val="0"/>
          <w:numId w:val="1"/>
        </w:numPr>
        <w:spacing w:before="120" w:after="120" w:line="288" w:lineRule="auto"/>
        <w:ind w:right="3"/>
        <w:jc w:val="both"/>
        <w:rPr>
          <w:rFonts w:asciiTheme="majorHAnsi" w:hAnsiTheme="majorHAnsi" w:cstheme="majorHAnsi"/>
          <w:b/>
          <w:bCs/>
          <w:sz w:val="26"/>
          <w:szCs w:val="26"/>
        </w:rPr>
      </w:pPr>
      <w:r w:rsidRPr="009A2FE8">
        <w:rPr>
          <w:rFonts w:asciiTheme="majorHAnsi" w:hAnsiTheme="majorHAnsi" w:cstheme="majorHAnsi"/>
          <w:b/>
          <w:bCs/>
          <w:sz w:val="26"/>
          <w:szCs w:val="26"/>
        </w:rPr>
        <w:t>Nhân dân Hà Nội và các tỉnh Bắc Kì kháng chiến.</w:t>
      </w:r>
    </w:p>
    <w:p w14:paraId="2C4FFF71"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Quan quân triều đình và Hoàng Diệu chỉ huy quân sỹ chiến đấu anh dũng bảo vệ thành Hà Nội –&gt; thành mất, Hoàng Diệu hy sinh. Triều đình hoang mang cầu cứu nhà Thanh.</w:t>
      </w:r>
    </w:p>
    <w:p w14:paraId="140762E7"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Nhân dân dũng cảm chiến đấu chống Pháp bằng nhiều hình thức</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 xml:space="preserve">Tiêu biểu có trận phục kích Cầu Giấy lần hai </w:t>
      </w:r>
      <w:r w:rsidRPr="009A2FE8">
        <w:rPr>
          <w:rFonts w:asciiTheme="majorHAnsi" w:hAnsiTheme="majorHAnsi" w:cstheme="majorHAnsi"/>
          <w:sz w:val="26"/>
          <w:szCs w:val="26"/>
          <w:lang w:val="en-US"/>
        </w:rPr>
        <w:t xml:space="preserve">ngày </w:t>
      </w:r>
      <w:r w:rsidRPr="009A2FE8">
        <w:rPr>
          <w:rFonts w:asciiTheme="majorHAnsi" w:hAnsiTheme="majorHAnsi" w:cstheme="majorHAnsi"/>
          <w:sz w:val="26"/>
          <w:szCs w:val="26"/>
        </w:rPr>
        <w:t>19/5/1883 –&gt; Ri</w:t>
      </w:r>
      <w:r w:rsidRPr="009A2FE8">
        <w:rPr>
          <w:rFonts w:asciiTheme="majorHAnsi" w:hAnsiTheme="majorHAnsi" w:cstheme="majorHAnsi"/>
          <w:sz w:val="26"/>
          <w:szCs w:val="26"/>
          <w:lang w:val="en-US"/>
        </w:rPr>
        <w:t>-</w:t>
      </w:r>
      <w:r w:rsidRPr="009A2FE8">
        <w:rPr>
          <w:rFonts w:asciiTheme="majorHAnsi" w:hAnsiTheme="majorHAnsi" w:cstheme="majorHAnsi"/>
          <w:sz w:val="26"/>
          <w:szCs w:val="26"/>
        </w:rPr>
        <w:t>vi</w:t>
      </w:r>
      <w:r w:rsidRPr="009A2FE8">
        <w:rPr>
          <w:rFonts w:asciiTheme="majorHAnsi" w:hAnsiTheme="majorHAnsi" w:cstheme="majorHAnsi"/>
          <w:sz w:val="26"/>
          <w:szCs w:val="26"/>
          <w:lang w:val="en-US"/>
        </w:rPr>
        <w:t>-</w:t>
      </w:r>
      <w:r w:rsidRPr="009A2FE8">
        <w:rPr>
          <w:rFonts w:asciiTheme="majorHAnsi" w:hAnsiTheme="majorHAnsi" w:cstheme="majorHAnsi"/>
          <w:sz w:val="26"/>
          <w:szCs w:val="26"/>
        </w:rPr>
        <w:t>e bỏ mạng, cổ vũ tinh thần chiến đấu của nhân dân.</w:t>
      </w:r>
    </w:p>
    <w:p w14:paraId="17C2DECD" w14:textId="159A95F1" w:rsidR="007B50E3" w:rsidRPr="009A2FE8" w:rsidRDefault="007B50E3" w:rsidP="00B15B64">
      <w:pPr>
        <w:pStyle w:val="ListParagraph"/>
        <w:numPr>
          <w:ilvl w:val="0"/>
          <w:numId w:val="3"/>
        </w:numPr>
        <w:spacing w:before="120" w:after="120" w:line="288" w:lineRule="auto"/>
        <w:ind w:right="3"/>
        <w:jc w:val="both"/>
        <w:rPr>
          <w:rFonts w:asciiTheme="majorHAnsi" w:hAnsiTheme="majorHAnsi" w:cstheme="majorHAnsi"/>
          <w:b/>
          <w:bCs/>
          <w:sz w:val="26"/>
          <w:szCs w:val="26"/>
        </w:rPr>
      </w:pPr>
      <w:r w:rsidRPr="009A2FE8">
        <w:rPr>
          <w:rFonts w:asciiTheme="majorHAnsi" w:hAnsiTheme="majorHAnsi" w:cstheme="majorHAnsi"/>
          <w:b/>
          <w:bCs/>
          <w:sz w:val="26"/>
          <w:szCs w:val="26"/>
        </w:rPr>
        <w:t>Hai bản hiệp ước 1883 và 1884. Nhà nước phong kiến Nguyễn đầu hàng.</w:t>
      </w:r>
    </w:p>
    <w:p w14:paraId="29EA0B6E"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 xml:space="preserve"> Hoàn cảnh lịch sử:</w:t>
      </w:r>
    </w:p>
    <w:p w14:paraId="12C55434"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Nghe tin Pháp tấn công Thuận An triều đình Huế vội xin đình chiến.</w:t>
      </w:r>
    </w:p>
    <w:p w14:paraId="373C0F2E"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Lợi dụng sự hèn yếu của triều đình Cao uỷ Pháp Hác-măng tranh thủ đi ngay lên Huế đặt điều kiện cho một Hiệp ước mới.</w:t>
      </w:r>
    </w:p>
    <w:p w14:paraId="161F2BB5" w14:textId="3327705D"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lastRenderedPageBreak/>
        <w:t xml:space="preserve">- Ngày 25/8/1883 bản Hiệp ước </w:t>
      </w:r>
      <w:r w:rsidR="00B15B64" w:rsidRPr="009A2FE8">
        <w:rPr>
          <w:rFonts w:asciiTheme="majorHAnsi" w:hAnsiTheme="majorHAnsi" w:cstheme="majorHAnsi"/>
          <w:sz w:val="26"/>
          <w:szCs w:val="26"/>
          <w:lang w:val="en-US"/>
        </w:rPr>
        <w:t>Hắc-măng</w:t>
      </w:r>
      <w:r w:rsidRPr="009A2FE8">
        <w:rPr>
          <w:rFonts w:asciiTheme="majorHAnsi" w:hAnsiTheme="majorHAnsi" w:cstheme="majorHAnsi"/>
          <w:sz w:val="26"/>
          <w:szCs w:val="26"/>
        </w:rPr>
        <w:t xml:space="preserve"> được đưa ra buộc triều Nguyễn phải k</w:t>
      </w:r>
      <w:r w:rsidRPr="009A2FE8">
        <w:rPr>
          <w:rFonts w:asciiTheme="majorHAnsi" w:hAnsiTheme="majorHAnsi" w:cstheme="majorHAnsi"/>
          <w:sz w:val="26"/>
          <w:szCs w:val="26"/>
          <w:lang w:val="en-US"/>
        </w:rPr>
        <w:t>ý</w:t>
      </w:r>
      <w:r w:rsidRPr="009A2FE8">
        <w:rPr>
          <w:rFonts w:asciiTheme="majorHAnsi" w:hAnsiTheme="majorHAnsi" w:cstheme="majorHAnsi"/>
          <w:sz w:val="26"/>
          <w:szCs w:val="26"/>
        </w:rPr>
        <w:t xml:space="preserve"> kết.</w:t>
      </w:r>
    </w:p>
    <w:p w14:paraId="44DC89FB" w14:textId="77777777" w:rsidR="007B50E3" w:rsidRPr="009A2FE8" w:rsidRDefault="007B50E3" w:rsidP="007B50E3">
      <w:pPr>
        <w:pStyle w:val="ListParagraph"/>
        <w:numPr>
          <w:ilvl w:val="0"/>
          <w:numId w:val="1"/>
        </w:numPr>
        <w:spacing w:before="120" w:after="120" w:line="288" w:lineRule="auto"/>
        <w:ind w:right="3"/>
        <w:jc w:val="both"/>
        <w:rPr>
          <w:rFonts w:asciiTheme="majorHAnsi" w:hAnsiTheme="majorHAnsi" w:cstheme="majorHAnsi"/>
          <w:b/>
          <w:bCs/>
          <w:i/>
          <w:iCs/>
          <w:color w:val="FF0000"/>
          <w:sz w:val="26"/>
          <w:szCs w:val="26"/>
        </w:rPr>
      </w:pPr>
      <w:r w:rsidRPr="009A2FE8">
        <w:rPr>
          <w:rFonts w:asciiTheme="majorHAnsi" w:hAnsiTheme="majorHAnsi" w:cstheme="majorHAnsi"/>
          <w:b/>
          <w:bCs/>
          <w:i/>
          <w:iCs/>
          <w:color w:val="FF0000"/>
          <w:sz w:val="26"/>
          <w:szCs w:val="26"/>
        </w:rPr>
        <w:t>Nội dung Hiệp ước Hác-măng:</w:t>
      </w:r>
    </w:p>
    <w:p w14:paraId="5BA64A1C"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lang w:val="en-US"/>
        </w:rPr>
      </w:pPr>
      <w:r w:rsidRPr="009A2FE8">
        <w:rPr>
          <w:rFonts w:asciiTheme="majorHAnsi" w:hAnsiTheme="majorHAnsi" w:cstheme="majorHAnsi"/>
          <w:sz w:val="26"/>
          <w:szCs w:val="26"/>
        </w:rPr>
        <w:t xml:space="preserve">    + Thừa nhận sự “bảo hộ” của Pháp trên toàn cõi Việt Nam</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Nam kì là thuộc địa</w:t>
      </w:r>
      <w:r w:rsidRPr="009A2FE8">
        <w:rPr>
          <w:rFonts w:asciiTheme="majorHAnsi" w:hAnsiTheme="majorHAnsi" w:cstheme="majorHAnsi"/>
          <w:sz w:val="26"/>
          <w:szCs w:val="26"/>
          <w:lang w:val="en-US"/>
        </w:rPr>
        <w:t>,</w:t>
      </w:r>
      <w:r w:rsidRPr="009A2FE8">
        <w:rPr>
          <w:rFonts w:asciiTheme="majorHAnsi" w:hAnsiTheme="majorHAnsi" w:cstheme="majorHAnsi"/>
          <w:sz w:val="26"/>
          <w:szCs w:val="26"/>
        </w:rPr>
        <w:t xml:space="preserve"> Bắc kì là đất bảo hộ</w:t>
      </w:r>
      <w:r w:rsidRPr="009A2FE8">
        <w:rPr>
          <w:rFonts w:asciiTheme="majorHAnsi" w:hAnsiTheme="majorHAnsi" w:cstheme="majorHAnsi"/>
          <w:sz w:val="26"/>
          <w:szCs w:val="26"/>
          <w:lang w:val="en-US"/>
        </w:rPr>
        <w:t xml:space="preserve">, </w:t>
      </w:r>
      <w:r w:rsidRPr="009A2FE8">
        <w:rPr>
          <w:rFonts w:asciiTheme="majorHAnsi" w:hAnsiTheme="majorHAnsi" w:cstheme="majorHAnsi"/>
          <w:sz w:val="26"/>
          <w:szCs w:val="26"/>
        </w:rPr>
        <w:t>Trung kì triều đình quản lý</w:t>
      </w:r>
      <w:r w:rsidRPr="009A2FE8">
        <w:rPr>
          <w:rFonts w:asciiTheme="majorHAnsi" w:hAnsiTheme="majorHAnsi" w:cstheme="majorHAnsi"/>
          <w:sz w:val="26"/>
          <w:szCs w:val="26"/>
          <w:lang w:val="en-US"/>
        </w:rPr>
        <w:t>.</w:t>
      </w:r>
    </w:p>
    <w:p w14:paraId="1575EB8B"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 Đại diện của Pháp ở Huế trực tiếp điều khiển các công việc ở Trung Kì.</w:t>
      </w:r>
    </w:p>
    <w:p w14:paraId="67D9DF07"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 Ngoại giao của Việt Nam do Pháp nắm giữ.</w:t>
      </w:r>
    </w:p>
    <w:p w14:paraId="2C4DFDD7" w14:textId="174ADD54" w:rsidR="007B50E3" w:rsidRPr="00434832" w:rsidRDefault="007B50E3" w:rsidP="007B50E3">
      <w:pPr>
        <w:pStyle w:val="ListParagraph"/>
        <w:spacing w:before="120" w:after="120" w:line="288" w:lineRule="auto"/>
        <w:ind w:left="0" w:right="3"/>
        <w:jc w:val="both"/>
        <w:rPr>
          <w:rFonts w:asciiTheme="majorHAnsi" w:hAnsiTheme="majorHAnsi" w:cstheme="majorHAnsi"/>
          <w:sz w:val="26"/>
          <w:szCs w:val="26"/>
          <w:lang w:val="en-US"/>
        </w:rPr>
      </w:pPr>
      <w:r w:rsidRPr="009A2FE8">
        <w:rPr>
          <w:rFonts w:asciiTheme="majorHAnsi" w:hAnsiTheme="majorHAnsi" w:cstheme="majorHAnsi"/>
          <w:sz w:val="26"/>
          <w:szCs w:val="26"/>
        </w:rPr>
        <w:t xml:space="preserve">    + Quân sự: Pháp được tự do đóng quân ở Bắc Kì và toàn quyền xử lý quân Cờ đen, triều đình phải nhận các huân luyện viên và sỹ quan chỉ huy của Pháp, phải triệt hồi binh lính từ Bắc Kì về kinh đô</w:t>
      </w:r>
      <w:r w:rsidR="00434832">
        <w:rPr>
          <w:rFonts w:asciiTheme="majorHAnsi" w:hAnsiTheme="majorHAnsi" w:cstheme="majorHAnsi"/>
          <w:sz w:val="26"/>
          <w:szCs w:val="26"/>
          <w:lang w:val="en-US"/>
        </w:rPr>
        <w:t>.</w:t>
      </w:r>
    </w:p>
    <w:p w14:paraId="470FE2F8"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xml:space="preserve">    + Về kinh tế: Pháp nắm và kiểm soát toàn bộ các nguồn lợi trong nước.</w:t>
      </w:r>
    </w:p>
    <w:p w14:paraId="478310F8" w14:textId="77777777" w:rsidR="007B50E3" w:rsidRPr="009A2FE8"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Theme="majorHAnsi" w:hAnsiTheme="majorHAnsi" w:cstheme="majorHAnsi"/>
          <w:sz w:val="26"/>
          <w:szCs w:val="26"/>
        </w:rPr>
        <w:t>- Ngày 6/6/1884 Pháp ký tiếp với triều đình Huế bản Hiệp ước Patơnốt, nhằm xoa dịu dư luận và mua chuộc bọn phong kiến.</w:t>
      </w:r>
    </w:p>
    <w:p w14:paraId="0A2EE1DF" w14:textId="6738CE0C" w:rsidR="007B50E3" w:rsidRDefault="007B50E3" w:rsidP="007B50E3">
      <w:pPr>
        <w:pStyle w:val="ListParagraph"/>
        <w:spacing w:before="120" w:after="120" w:line="288" w:lineRule="auto"/>
        <w:ind w:left="0" w:right="3"/>
        <w:jc w:val="both"/>
        <w:rPr>
          <w:rFonts w:asciiTheme="majorHAnsi" w:hAnsiTheme="majorHAnsi" w:cstheme="majorHAnsi"/>
          <w:sz w:val="26"/>
          <w:szCs w:val="26"/>
        </w:rPr>
      </w:pPr>
      <w:r w:rsidRPr="009A2FE8">
        <w:rPr>
          <w:rFonts w:ascii="Cambria Math" w:hAnsi="Cambria Math" w:cs="Cambria Math"/>
          <w:sz w:val="26"/>
          <w:szCs w:val="26"/>
        </w:rPr>
        <w:t>⇒</w:t>
      </w:r>
      <w:r w:rsidRPr="009A2FE8">
        <w:rPr>
          <w:rFonts w:asciiTheme="majorHAnsi" w:hAnsiTheme="majorHAnsi" w:cstheme="majorHAnsi"/>
          <w:sz w:val="26"/>
          <w:szCs w:val="26"/>
        </w:rPr>
        <w:t xml:space="preserve"> Việt Nam trở thành thuộc địa của thực dân Pháp.</w:t>
      </w:r>
    </w:p>
    <w:p w14:paraId="094583EB" w14:textId="173A2AC9" w:rsidR="00434832" w:rsidRPr="00434832" w:rsidRDefault="00434832" w:rsidP="00434832">
      <w:pPr>
        <w:pStyle w:val="ListParagraph"/>
        <w:spacing w:before="120" w:after="120" w:line="288" w:lineRule="auto"/>
        <w:ind w:left="0" w:right="3"/>
        <w:jc w:val="center"/>
        <w:rPr>
          <w:rFonts w:asciiTheme="majorHAnsi" w:hAnsiTheme="majorHAnsi" w:cstheme="majorHAnsi"/>
          <w:sz w:val="26"/>
          <w:szCs w:val="26"/>
          <w:lang w:val="en-US"/>
        </w:rPr>
      </w:pPr>
      <w:r>
        <w:rPr>
          <w:rFonts w:asciiTheme="majorHAnsi" w:hAnsiTheme="majorHAnsi" w:cstheme="majorHAnsi"/>
          <w:sz w:val="26"/>
          <w:szCs w:val="26"/>
          <w:lang w:val="en-US"/>
        </w:rPr>
        <w:t>-----0o0-----</w:t>
      </w:r>
    </w:p>
    <w:p w14:paraId="4713DBD7" w14:textId="77777777" w:rsidR="00770641" w:rsidRPr="009A2FE8" w:rsidRDefault="00770641" w:rsidP="007B50E3">
      <w:pPr>
        <w:spacing w:before="120" w:after="120" w:line="288" w:lineRule="auto"/>
        <w:rPr>
          <w:rFonts w:asciiTheme="majorHAnsi" w:hAnsiTheme="majorHAnsi" w:cstheme="majorHAnsi"/>
          <w:sz w:val="26"/>
          <w:szCs w:val="26"/>
        </w:rPr>
      </w:pPr>
    </w:p>
    <w:p w14:paraId="406F639C" w14:textId="77777777" w:rsidR="007B50E3" w:rsidRPr="009A2FE8" w:rsidRDefault="007B50E3" w:rsidP="007B50E3">
      <w:pPr>
        <w:spacing w:before="120" w:after="120" w:line="288" w:lineRule="auto"/>
        <w:rPr>
          <w:rFonts w:asciiTheme="majorHAnsi" w:hAnsiTheme="majorHAnsi" w:cstheme="majorHAnsi"/>
          <w:sz w:val="26"/>
          <w:szCs w:val="26"/>
        </w:rPr>
      </w:pPr>
    </w:p>
    <w:sectPr w:rsidR="007B50E3" w:rsidRPr="009A2FE8" w:rsidSect="007B50E3">
      <w:pgSz w:w="11910" w:h="16840" w:code="9"/>
      <w:pgMar w:top="1021" w:right="1134" w:bottom="102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pt;height:11.2pt" o:bullet="t">
        <v:imagedata r:id="rId1" o:title="mso1870"/>
      </v:shape>
    </w:pict>
  </w:numPicBullet>
  <w:abstractNum w:abstractNumId="0" w15:restartNumberingAfterBreak="0">
    <w:nsid w:val="458E126E"/>
    <w:multiLevelType w:val="hybridMultilevel"/>
    <w:tmpl w:val="73FC147C"/>
    <w:lvl w:ilvl="0" w:tplc="042A0007">
      <w:start w:val="1"/>
      <w:numFmt w:val="bullet"/>
      <w:lvlText w:val=""/>
      <w:lvlPicBulletId w:val="0"/>
      <w:lvlJc w:val="left"/>
      <w:pPr>
        <w:ind w:left="720" w:hanging="360"/>
      </w:pPr>
      <w:rPr>
        <w:rFonts w:ascii="Symbol" w:hAnsi="Symbol" w:cs="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91C11BC"/>
    <w:multiLevelType w:val="hybridMultilevel"/>
    <w:tmpl w:val="912E3648"/>
    <w:lvl w:ilvl="0" w:tplc="042A0007">
      <w:start w:val="1"/>
      <w:numFmt w:val="bullet"/>
      <w:lvlText w:val=""/>
      <w:lvlPicBulletId w:val="0"/>
      <w:lvlJc w:val="left"/>
      <w:pPr>
        <w:ind w:left="794" w:hanging="360"/>
      </w:pPr>
      <w:rPr>
        <w:rFonts w:ascii="Symbol" w:hAnsi="Symbol" w:cs="Symbol" w:hint="default"/>
      </w:rPr>
    </w:lvl>
    <w:lvl w:ilvl="1" w:tplc="042A0003" w:tentative="1">
      <w:start w:val="1"/>
      <w:numFmt w:val="bullet"/>
      <w:lvlText w:val="o"/>
      <w:lvlJc w:val="left"/>
      <w:pPr>
        <w:ind w:left="1514" w:hanging="360"/>
      </w:pPr>
      <w:rPr>
        <w:rFonts w:ascii="Courier New" w:hAnsi="Courier New" w:cs="Courier New" w:hint="default"/>
      </w:rPr>
    </w:lvl>
    <w:lvl w:ilvl="2" w:tplc="042A0005" w:tentative="1">
      <w:start w:val="1"/>
      <w:numFmt w:val="bullet"/>
      <w:lvlText w:val=""/>
      <w:lvlJc w:val="left"/>
      <w:pPr>
        <w:ind w:left="2234" w:hanging="360"/>
      </w:pPr>
      <w:rPr>
        <w:rFonts w:ascii="Wingdings" w:hAnsi="Wingdings" w:hint="default"/>
      </w:rPr>
    </w:lvl>
    <w:lvl w:ilvl="3" w:tplc="042A0001" w:tentative="1">
      <w:start w:val="1"/>
      <w:numFmt w:val="bullet"/>
      <w:lvlText w:val=""/>
      <w:lvlJc w:val="left"/>
      <w:pPr>
        <w:ind w:left="2954" w:hanging="360"/>
      </w:pPr>
      <w:rPr>
        <w:rFonts w:ascii="Symbol" w:hAnsi="Symbol" w:hint="default"/>
      </w:rPr>
    </w:lvl>
    <w:lvl w:ilvl="4" w:tplc="042A0003" w:tentative="1">
      <w:start w:val="1"/>
      <w:numFmt w:val="bullet"/>
      <w:lvlText w:val="o"/>
      <w:lvlJc w:val="left"/>
      <w:pPr>
        <w:ind w:left="3674" w:hanging="360"/>
      </w:pPr>
      <w:rPr>
        <w:rFonts w:ascii="Courier New" w:hAnsi="Courier New" w:cs="Courier New" w:hint="default"/>
      </w:rPr>
    </w:lvl>
    <w:lvl w:ilvl="5" w:tplc="042A0005" w:tentative="1">
      <w:start w:val="1"/>
      <w:numFmt w:val="bullet"/>
      <w:lvlText w:val=""/>
      <w:lvlJc w:val="left"/>
      <w:pPr>
        <w:ind w:left="4394" w:hanging="360"/>
      </w:pPr>
      <w:rPr>
        <w:rFonts w:ascii="Wingdings" w:hAnsi="Wingdings" w:hint="default"/>
      </w:rPr>
    </w:lvl>
    <w:lvl w:ilvl="6" w:tplc="042A0001" w:tentative="1">
      <w:start w:val="1"/>
      <w:numFmt w:val="bullet"/>
      <w:lvlText w:val=""/>
      <w:lvlJc w:val="left"/>
      <w:pPr>
        <w:ind w:left="5114" w:hanging="360"/>
      </w:pPr>
      <w:rPr>
        <w:rFonts w:ascii="Symbol" w:hAnsi="Symbol" w:hint="default"/>
      </w:rPr>
    </w:lvl>
    <w:lvl w:ilvl="7" w:tplc="042A0003" w:tentative="1">
      <w:start w:val="1"/>
      <w:numFmt w:val="bullet"/>
      <w:lvlText w:val="o"/>
      <w:lvlJc w:val="left"/>
      <w:pPr>
        <w:ind w:left="5834" w:hanging="360"/>
      </w:pPr>
      <w:rPr>
        <w:rFonts w:ascii="Courier New" w:hAnsi="Courier New" w:cs="Courier New" w:hint="default"/>
      </w:rPr>
    </w:lvl>
    <w:lvl w:ilvl="8" w:tplc="042A0005" w:tentative="1">
      <w:start w:val="1"/>
      <w:numFmt w:val="bullet"/>
      <w:lvlText w:val=""/>
      <w:lvlJc w:val="left"/>
      <w:pPr>
        <w:ind w:left="6554" w:hanging="360"/>
      </w:pPr>
      <w:rPr>
        <w:rFonts w:ascii="Wingdings" w:hAnsi="Wingdings" w:hint="default"/>
      </w:rPr>
    </w:lvl>
  </w:abstractNum>
  <w:abstractNum w:abstractNumId="2" w15:restartNumberingAfterBreak="0">
    <w:nsid w:val="78E701CE"/>
    <w:multiLevelType w:val="hybridMultilevel"/>
    <w:tmpl w:val="51E2E5E0"/>
    <w:lvl w:ilvl="0" w:tplc="042A0001">
      <w:start w:val="1"/>
      <w:numFmt w:val="bullet"/>
      <w:lvlText w:val=""/>
      <w:lvlJc w:val="left"/>
      <w:pPr>
        <w:ind w:left="720" w:hanging="360"/>
      </w:pPr>
      <w:rPr>
        <w:rFonts w:ascii="Symbol" w:hAnsi="Symbol" w:cs="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34252169">
    <w:abstractNumId w:val="1"/>
  </w:num>
  <w:num w:numId="2" w16cid:durableId="852912913">
    <w:abstractNumId w:val="2"/>
  </w:num>
  <w:num w:numId="3" w16cid:durableId="3015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E3"/>
    <w:rsid w:val="00434832"/>
    <w:rsid w:val="00770641"/>
    <w:rsid w:val="007B50E3"/>
    <w:rsid w:val="009A2FE8"/>
    <w:rsid w:val="00A0117A"/>
    <w:rsid w:val="00B15B64"/>
    <w:rsid w:val="00B4069F"/>
    <w:rsid w:val="00C41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5186"/>
  <w15:chartTrackingRefBased/>
  <w15:docId w15:val="{68B41578-5207-46DB-98C3-F33D301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paragraph" w:styleId="ListParagraph">
    <w:name w:val="List Paragraph"/>
    <w:basedOn w:val="Normal"/>
    <w:uiPriority w:val="34"/>
    <w:qFormat/>
    <w:rsid w:val="007B50E3"/>
    <w:pPr>
      <w:ind w:left="720"/>
      <w:contextualSpacing/>
    </w:pPr>
  </w:style>
  <w:style w:type="paragraph" w:styleId="NormalWeb">
    <w:name w:val="Normal (Web)"/>
    <w:basedOn w:val="Normal"/>
    <w:uiPriority w:val="99"/>
    <w:unhideWhenUsed/>
    <w:rsid w:val="007B50E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2023-02-13T04:21:00Z</dcterms:created>
  <dcterms:modified xsi:type="dcterms:W3CDTF">2023-02-13T05:09:00Z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1857f7f8-a707-4713-9422-8db65bf122d9</vt:lpwstr>
  </property>
</Properties>
</file>